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B1AE9" w14:textId="5C121844" w:rsidR="00FE681C" w:rsidRDefault="000F06FB" w:rsidP="000F06FB">
      <w:pPr>
        <w:jc w:val="center"/>
        <w:rPr>
          <w:b/>
        </w:rPr>
      </w:pPr>
      <w:r w:rsidRPr="000F06FB">
        <w:rPr>
          <w:b/>
        </w:rPr>
        <w:t>City of Sacramento Weblink to Accessory Dwelling Unit Resources</w:t>
      </w:r>
    </w:p>
    <w:p w14:paraId="41999FDC" w14:textId="6885CFCD" w:rsidR="000F06FB" w:rsidRDefault="000F06FB" w:rsidP="000F06FB">
      <w:pPr>
        <w:jc w:val="center"/>
        <w:rPr>
          <w:b/>
        </w:rPr>
      </w:pPr>
      <w:r>
        <w:rPr>
          <w:b/>
        </w:rPr>
        <w:t>(March 13, 2020)</w:t>
      </w:r>
    </w:p>
    <w:p w14:paraId="7081D4D2" w14:textId="77777777" w:rsidR="000F06FB" w:rsidRPr="000F06FB" w:rsidRDefault="000F06FB" w:rsidP="000F06FB">
      <w:pPr>
        <w:jc w:val="center"/>
        <w:rPr>
          <w:b/>
        </w:rPr>
      </w:pPr>
    </w:p>
    <w:p w14:paraId="56F7F5F0" w14:textId="3ACE6EAD" w:rsidR="000F06FB" w:rsidRDefault="000F06FB">
      <w:hyperlink r:id="rId5" w:history="1">
        <w:r w:rsidRPr="008426F0">
          <w:rPr>
            <w:rStyle w:val="Hyperlink"/>
          </w:rPr>
          <w:t>https://www.cityofsacramento.org/Community-Development/Planning/Current-Planning/Zoning/Accessory-Dwelling-Units</w:t>
        </w:r>
      </w:hyperlink>
    </w:p>
    <w:p w14:paraId="36C1A286" w14:textId="3FCE64F7" w:rsidR="000F06FB" w:rsidRDefault="000F06FB">
      <w:bookmarkStart w:id="0" w:name="_GoBack"/>
      <w:bookmarkEnd w:id="0"/>
    </w:p>
    <w:p w14:paraId="4A6DBB8B" w14:textId="77777777" w:rsidR="000F06FB" w:rsidRPr="000F06FB" w:rsidRDefault="000F06FB" w:rsidP="000F06F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06FB">
        <w:rPr>
          <w:rFonts w:ascii="Times New Roman" w:eastAsia="Times New Roman" w:hAnsi="Times New Roman" w:cs="Times New Roman"/>
          <w:b/>
          <w:bCs/>
          <w:kern w:val="36"/>
          <w:sz w:val="48"/>
          <w:szCs w:val="48"/>
        </w:rPr>
        <w:t>Accessory Dwelling Units (ADU)</w:t>
      </w:r>
    </w:p>
    <w:p w14:paraId="6EC0AB7E" w14:textId="77777777" w:rsidR="000F06FB" w:rsidRPr="000F06FB" w:rsidRDefault="000F06FB" w:rsidP="000F06FB">
      <w:pPr>
        <w:spacing w:after="0" w:line="240" w:lineRule="auto"/>
        <w:rPr>
          <w:rFonts w:ascii="Times New Roman" w:eastAsia="Times New Roman" w:hAnsi="Times New Roman" w:cs="Times New Roman"/>
          <w:sz w:val="24"/>
          <w:szCs w:val="24"/>
        </w:rPr>
      </w:pPr>
      <w:r w:rsidRPr="000F06FB">
        <w:rPr>
          <w:rFonts w:ascii="Times New Roman" w:eastAsia="Times New Roman" w:hAnsi="Times New Roman" w:cs="Times New Roman"/>
          <w:b/>
          <w:bCs/>
          <w:color w:val="38548C"/>
          <w:spacing w:val="15"/>
          <w:sz w:val="24"/>
          <w:szCs w:val="24"/>
        </w:rPr>
        <w:t> </w:t>
      </w:r>
    </w:p>
    <w:p w14:paraId="70800578" w14:textId="77777777" w:rsidR="000F06FB" w:rsidRPr="000F06FB" w:rsidRDefault="000F06FB" w:rsidP="000F06FB">
      <w:pPr>
        <w:spacing w:beforeAutospacing="1" w:after="0" w:afterAutospacing="1"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 xml:space="preserve">What is an ADU? </w:t>
      </w:r>
    </w:p>
    <w:p w14:paraId="7A5EC0CE" w14:textId="77777777" w:rsidR="000F06FB" w:rsidRPr="000F06FB" w:rsidRDefault="000F06FB" w:rsidP="000F06FB">
      <w:pPr>
        <w:spacing w:before="100" w:beforeAutospacing="1" w:after="100" w:afterAutospacing="1" w:line="240" w:lineRule="auto"/>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An Accessory Dwelling Unit (ADU) is a permanent dwelling unit that may share at least one wall with the primary residence (attached) or be a stand-alone structure (detached) from the primary residence. ADUs provide permanent facilities for living, sleeping, eating, cooking, and sanitation. </w:t>
      </w:r>
      <w:r w:rsidRPr="000F06FB">
        <w:rPr>
          <w:rFonts w:ascii="Times New Roman" w:eastAsia="Times New Roman" w:hAnsi="Times New Roman" w:cs="Times New Roman"/>
          <w:noProof/>
          <w:sz w:val="24"/>
          <w:szCs w:val="24"/>
        </w:rPr>
        <w:drawing>
          <wp:inline distT="0" distB="0" distL="0" distR="0" wp14:anchorId="54A0E0A9" wp14:editId="3AD7A702">
            <wp:extent cx="2943225" cy="2695575"/>
            <wp:effectExtent l="0" t="0" r="9525" b="9525"/>
            <wp:docPr id="2" name="Picture 2" descr="https://www.cityofsacramento.org/-/media/Corporate/Files/CDD/Planning/accessory-dwelling-unit-garage.jpg?h=283&amp;w=309&amp;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ityofsacramento.org/-/media/Corporate/Files/CDD/Planning/accessory-dwelling-unit-garage.jpg?h=283&amp;w=309&amp;la=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2695575"/>
                    </a:xfrm>
                    <a:prstGeom prst="rect">
                      <a:avLst/>
                    </a:prstGeom>
                    <a:noFill/>
                    <a:ln>
                      <a:noFill/>
                    </a:ln>
                  </pic:spPr>
                </pic:pic>
              </a:graphicData>
            </a:graphic>
          </wp:inline>
        </w:drawing>
      </w:r>
    </w:p>
    <w:p w14:paraId="2017948D" w14:textId="77777777" w:rsidR="000F06FB" w:rsidRPr="000F06FB" w:rsidRDefault="000F06FB" w:rsidP="000F06FB">
      <w:pPr>
        <w:spacing w:after="0" w:line="240" w:lineRule="auto"/>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w:t>
      </w:r>
    </w:p>
    <w:p w14:paraId="43AAA67C" w14:textId="77777777" w:rsidR="000F06FB" w:rsidRPr="000F06FB" w:rsidRDefault="000F06FB" w:rsidP="000F06FB">
      <w:pPr>
        <w:spacing w:after="0"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How many can I build?</w:t>
      </w:r>
      <w:r w:rsidRPr="000F06FB">
        <w:rPr>
          <w:rFonts w:ascii="Times New Roman" w:eastAsia="Times New Roman" w:hAnsi="Times New Roman" w:cs="Times New Roman"/>
          <w:b/>
          <w:bCs/>
          <w:sz w:val="36"/>
          <w:szCs w:val="36"/>
        </w:rPr>
        <w:t xml:space="preserve"> </w:t>
      </w:r>
    </w:p>
    <w:p w14:paraId="04C1C4E8" w14:textId="77777777" w:rsidR="000F06FB" w:rsidRPr="000F06FB" w:rsidRDefault="000F06FB" w:rsidP="000F06FB">
      <w:pPr>
        <w:spacing w:beforeAutospacing="1" w:after="0" w:afterAutospacing="1" w:line="240" w:lineRule="auto"/>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The City of Sacramento allows a total of two (2) ADUs on one lot. There must be an existing (or proposed) primary residential structure on the property (i.e. house, duplex, apartment, etc.).  </w:t>
      </w:r>
    </w:p>
    <w:p w14:paraId="18ABB44D" w14:textId="77777777" w:rsidR="000F06FB" w:rsidRPr="000F06FB" w:rsidRDefault="000F06FB" w:rsidP="000F06FB">
      <w:pPr>
        <w:spacing w:beforeAutospacing="1" w:after="0" w:afterAutospacing="1"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 xml:space="preserve">What are the zoning Requirements? </w:t>
      </w:r>
    </w:p>
    <w:p w14:paraId="0E30B469"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lastRenderedPageBreak/>
        <w:t xml:space="preserve">a)      </w:t>
      </w:r>
      <w:r w:rsidRPr="000F06FB">
        <w:rPr>
          <w:rFonts w:ascii="Times New Roman" w:eastAsia="Times New Roman" w:hAnsi="Times New Roman" w:cs="Times New Roman"/>
          <w:sz w:val="24"/>
          <w:szCs w:val="24"/>
          <w:u w:val="single"/>
        </w:rPr>
        <w:t>Maximum Size (Floor Area):</w:t>
      </w:r>
      <w:r w:rsidRPr="000F06FB">
        <w:rPr>
          <w:rFonts w:ascii="Times New Roman" w:eastAsia="Times New Roman" w:hAnsi="Times New Roman" w:cs="Times New Roman"/>
          <w:sz w:val="24"/>
          <w:szCs w:val="24"/>
        </w:rPr>
        <w:t xml:space="preserve"> The maximum size of all ADUs on a property cannot exceed 1,200 square feet (excluding stairs and garages).</w:t>
      </w:r>
    </w:p>
    <w:p w14:paraId="7D85C9BA" w14:textId="77777777" w:rsidR="000F06FB" w:rsidRPr="000F06FB" w:rsidRDefault="000F06FB" w:rsidP="000F06FB">
      <w:pPr>
        <w:numPr>
          <w:ilvl w:val="0"/>
          <w:numId w:val="1"/>
        </w:numPr>
        <w:spacing w:after="0" w:line="240" w:lineRule="auto"/>
        <w:ind w:left="108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Attached ADUs may be 50% of the primary residence or a maximum of 850 square feet, whichever is greater.</w:t>
      </w:r>
    </w:p>
    <w:p w14:paraId="1098DD82" w14:textId="77777777" w:rsidR="000F06FB" w:rsidRPr="000F06FB" w:rsidRDefault="000F06FB" w:rsidP="000F06FB">
      <w:pPr>
        <w:numPr>
          <w:ilvl w:val="0"/>
          <w:numId w:val="1"/>
        </w:numPr>
        <w:spacing w:after="0" w:line="240" w:lineRule="auto"/>
        <w:ind w:left="108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Attached ADUs with 2 or more bedrooms may be 50% of the primary residence or a maximum of 1,000 square feet, whichever is greater.</w:t>
      </w:r>
    </w:p>
    <w:p w14:paraId="53767E4C"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b)      </w:t>
      </w:r>
      <w:r w:rsidRPr="000F06FB">
        <w:rPr>
          <w:rFonts w:ascii="Times New Roman" w:eastAsia="Times New Roman" w:hAnsi="Times New Roman" w:cs="Times New Roman"/>
          <w:sz w:val="24"/>
          <w:szCs w:val="24"/>
          <w:u w:val="single"/>
        </w:rPr>
        <w:t>Lot Coverage:</w:t>
      </w:r>
      <w:r w:rsidRPr="000F06FB">
        <w:rPr>
          <w:rFonts w:ascii="Times New Roman" w:eastAsia="Times New Roman" w:hAnsi="Times New Roman" w:cs="Times New Roman"/>
          <w:sz w:val="24"/>
          <w:szCs w:val="24"/>
        </w:rPr>
        <w:t xml:space="preserve"> ADUs that are 800 square feet or less are exempt from lot coverage requirements. Any ADU larger than 800 square feet must meet the lot coverage requirements of </w:t>
      </w:r>
      <w:r w:rsidRPr="000F06FB">
        <w:rPr>
          <w:rFonts w:ascii="Times New Roman" w:eastAsia="Times New Roman" w:hAnsi="Times New Roman" w:cs="Times New Roman"/>
          <w:sz w:val="24"/>
          <w:szCs w:val="24"/>
        </w:rPr>
        <w:tab/>
        <w:t xml:space="preserve">the properties zone. </w:t>
      </w:r>
    </w:p>
    <w:p w14:paraId="03D7FAB0"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c)      </w:t>
      </w:r>
      <w:r w:rsidRPr="000F06FB">
        <w:rPr>
          <w:rFonts w:ascii="Times New Roman" w:eastAsia="Times New Roman" w:hAnsi="Times New Roman" w:cs="Times New Roman"/>
          <w:sz w:val="24"/>
          <w:szCs w:val="24"/>
          <w:u w:val="single"/>
        </w:rPr>
        <w:t>Setbacks (Distance from property line):</w:t>
      </w:r>
      <w:r w:rsidRPr="000F06FB">
        <w:rPr>
          <w:rFonts w:ascii="Times New Roman" w:eastAsia="Times New Roman" w:hAnsi="Times New Roman" w:cs="Times New Roman"/>
          <w:sz w:val="24"/>
          <w:szCs w:val="24"/>
        </w:rPr>
        <w:t xml:space="preserve"> Structures are required to be located a certain distance (in feet) from the property line, depending on the zone in which your property is located. You can find your property’s zone here: </w:t>
      </w:r>
      <w:hyperlink r:id="rId7" w:history="1">
        <w:r w:rsidRPr="000F06FB">
          <w:rPr>
            <w:rFonts w:ascii="Times New Roman" w:eastAsia="Times New Roman" w:hAnsi="Times New Roman" w:cs="Times New Roman"/>
            <w:color w:val="0000FF"/>
            <w:sz w:val="24"/>
            <w:szCs w:val="24"/>
            <w:u w:val="single"/>
          </w:rPr>
          <w:t>Land Information Lookup App</w:t>
        </w:r>
      </w:hyperlink>
    </w:p>
    <w:p w14:paraId="0FB8D395" w14:textId="77777777" w:rsidR="000F06FB" w:rsidRPr="000F06FB" w:rsidRDefault="000F06FB" w:rsidP="000F06FB">
      <w:pPr>
        <w:numPr>
          <w:ilvl w:val="0"/>
          <w:numId w:val="2"/>
        </w:numPr>
        <w:spacing w:after="0" w:line="240" w:lineRule="auto"/>
        <w:ind w:left="108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Conversion: no setback requirements if you are converting an existing structure into an ADU (i.e. a garage on the property line).</w:t>
      </w:r>
    </w:p>
    <w:p w14:paraId="4099C3F6" w14:textId="77777777" w:rsidR="000F06FB" w:rsidRPr="000F06FB" w:rsidRDefault="000F06FB" w:rsidP="000F06FB">
      <w:pPr>
        <w:numPr>
          <w:ilvl w:val="0"/>
          <w:numId w:val="2"/>
        </w:numPr>
        <w:spacing w:after="0" w:line="240" w:lineRule="auto"/>
        <w:ind w:left="1080"/>
        <w:rPr>
          <w:rFonts w:ascii="Times New Roman" w:eastAsia="Times New Roman" w:hAnsi="Times New Roman" w:cs="Times New Roman"/>
          <w:sz w:val="24"/>
          <w:szCs w:val="24"/>
        </w:rPr>
      </w:pPr>
      <w:r w:rsidRPr="000F06FB">
        <w:rPr>
          <w:rFonts w:ascii="OpenSansRegular" w:eastAsia="Times New Roman" w:hAnsi="OpenSansRegular" w:cs="Times New Roman"/>
          <w:sz w:val="24"/>
          <w:szCs w:val="24"/>
        </w:rPr>
        <w:t>One Story: no side yard and rear yard setback. (Must be at least 60-feet from the front property line or comply with two-story setbacks)</w:t>
      </w:r>
    </w:p>
    <w:p w14:paraId="65FF7D1F" w14:textId="77777777" w:rsidR="000F06FB" w:rsidRPr="000F06FB" w:rsidRDefault="000F06FB" w:rsidP="000F06FB">
      <w:pPr>
        <w:numPr>
          <w:ilvl w:val="0"/>
          <w:numId w:val="2"/>
        </w:numPr>
        <w:spacing w:after="0" w:line="240" w:lineRule="auto"/>
        <w:ind w:left="1080"/>
        <w:rPr>
          <w:rFonts w:ascii="Times New Roman" w:eastAsia="Times New Roman" w:hAnsi="Times New Roman" w:cs="Times New Roman"/>
          <w:sz w:val="24"/>
          <w:szCs w:val="24"/>
        </w:rPr>
      </w:pPr>
      <w:r w:rsidRPr="000F06FB">
        <w:rPr>
          <w:rFonts w:ascii="OpenSansRegular" w:eastAsia="Times New Roman" w:hAnsi="OpenSansRegular" w:cs="Times New Roman"/>
          <w:sz w:val="24"/>
          <w:szCs w:val="24"/>
        </w:rPr>
        <w:t>Two Story: 4-foot side yard and rear yard setback, or property’s zone, whichever is less.</w:t>
      </w:r>
    </w:p>
    <w:p w14:paraId="156FF66A" w14:textId="77777777" w:rsidR="000F06FB" w:rsidRPr="000F06FB" w:rsidRDefault="000F06FB" w:rsidP="000F06FB">
      <w:pPr>
        <w:numPr>
          <w:ilvl w:val="0"/>
          <w:numId w:val="2"/>
        </w:numPr>
        <w:spacing w:after="0" w:line="240" w:lineRule="auto"/>
        <w:ind w:left="1080"/>
        <w:rPr>
          <w:rFonts w:ascii="Times New Roman" w:eastAsia="Times New Roman" w:hAnsi="Times New Roman" w:cs="Times New Roman"/>
          <w:sz w:val="24"/>
          <w:szCs w:val="24"/>
        </w:rPr>
      </w:pPr>
      <w:r w:rsidRPr="000F06FB">
        <w:rPr>
          <w:rFonts w:ascii="OpenSansRegular" w:eastAsia="Times New Roman" w:hAnsi="OpenSansRegular" w:cs="Times New Roman"/>
          <w:sz w:val="24"/>
          <w:szCs w:val="24"/>
        </w:rPr>
        <w:t xml:space="preserve">The ADUs front yard and street side yard setbacks must comply with the property’s zone. To find your zone’s setback requirements, see </w:t>
      </w:r>
      <w:hyperlink r:id="rId8" w:history="1">
        <w:r w:rsidRPr="000F06FB">
          <w:rPr>
            <w:rFonts w:ascii="OpenSansRegular" w:eastAsia="Times New Roman" w:hAnsi="OpenSansRegular" w:cs="Times New Roman"/>
            <w:color w:val="0000FF"/>
            <w:sz w:val="24"/>
            <w:szCs w:val="24"/>
            <w:u w:val="single"/>
          </w:rPr>
          <w:t>Sacramento City Code Sections 17.200-17.224</w:t>
        </w:r>
      </w:hyperlink>
    </w:p>
    <w:p w14:paraId="034D066C" w14:textId="77777777" w:rsidR="000F06FB" w:rsidRPr="000F06FB" w:rsidRDefault="000F06FB" w:rsidP="000F06FB">
      <w:pPr>
        <w:numPr>
          <w:ilvl w:val="0"/>
          <w:numId w:val="2"/>
        </w:numPr>
        <w:spacing w:after="0" w:line="240" w:lineRule="auto"/>
        <w:ind w:left="1080"/>
        <w:rPr>
          <w:rFonts w:ascii="Times New Roman" w:eastAsia="Times New Roman" w:hAnsi="Times New Roman" w:cs="Times New Roman"/>
          <w:sz w:val="24"/>
          <w:szCs w:val="24"/>
        </w:rPr>
      </w:pPr>
      <w:hyperlink r:id="rId9" w:history="1">
        <w:r w:rsidRPr="000F06FB">
          <w:rPr>
            <w:rFonts w:ascii="OpenSansRegular" w:eastAsia="Times New Roman" w:hAnsi="OpenSansRegular" w:cs="Times New Roman"/>
            <w:color w:val="0000FF"/>
            <w:sz w:val="24"/>
            <w:szCs w:val="24"/>
            <w:u w:val="single"/>
          </w:rPr>
          <w:t> </w:t>
        </w:r>
      </w:hyperlink>
      <w:r w:rsidRPr="000F06FB">
        <w:rPr>
          <w:rFonts w:ascii="Times New Roman" w:eastAsia="Times New Roman" w:hAnsi="Times New Roman" w:cs="Times New Roman"/>
          <w:sz w:val="24"/>
          <w:szCs w:val="24"/>
        </w:rPr>
        <w:t>New detached ADUs must be a minimum of 4-feet from the primary residence.</w:t>
      </w:r>
    </w:p>
    <w:p w14:paraId="3CFBFC68"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d)      </w:t>
      </w:r>
      <w:r w:rsidRPr="000F06FB">
        <w:rPr>
          <w:rFonts w:ascii="Times New Roman" w:eastAsia="Times New Roman" w:hAnsi="Times New Roman" w:cs="Times New Roman"/>
          <w:sz w:val="24"/>
          <w:szCs w:val="24"/>
          <w:u w:val="single"/>
        </w:rPr>
        <w:t>Maximum Height:</w:t>
      </w:r>
      <w:r w:rsidRPr="000F06FB">
        <w:rPr>
          <w:rFonts w:ascii="Times New Roman" w:eastAsia="Times New Roman" w:hAnsi="Times New Roman" w:cs="Times New Roman"/>
          <w:sz w:val="24"/>
          <w:szCs w:val="24"/>
        </w:rPr>
        <w:t xml:space="preserve"> Ranges from 18 feet and above, depending on the property’s zone. To find your zone’s height requirements, see </w:t>
      </w:r>
      <w:hyperlink r:id="rId10" w:history="1">
        <w:r w:rsidRPr="000F06FB">
          <w:rPr>
            <w:rFonts w:ascii="Times New Roman" w:eastAsia="Times New Roman" w:hAnsi="Times New Roman" w:cs="Times New Roman"/>
            <w:color w:val="0000FF"/>
            <w:sz w:val="24"/>
            <w:szCs w:val="24"/>
            <w:u w:val="single"/>
          </w:rPr>
          <w:t>Sacramento City Code Sections 17.200-17.224</w:t>
        </w:r>
      </w:hyperlink>
    </w:p>
    <w:p w14:paraId="2A0EEAD7"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e)      </w:t>
      </w:r>
      <w:r w:rsidRPr="000F06FB">
        <w:rPr>
          <w:rFonts w:ascii="Times New Roman" w:eastAsia="Times New Roman" w:hAnsi="Times New Roman" w:cs="Times New Roman"/>
          <w:sz w:val="24"/>
          <w:szCs w:val="24"/>
          <w:u w:val="single"/>
        </w:rPr>
        <w:t>Parking:</w:t>
      </w:r>
      <w:r w:rsidRPr="000F06FB">
        <w:rPr>
          <w:rFonts w:ascii="Times New Roman" w:eastAsia="Times New Roman" w:hAnsi="Times New Roman" w:cs="Times New Roman"/>
          <w:sz w:val="24"/>
          <w:szCs w:val="24"/>
        </w:rPr>
        <w:t xml:space="preserve"> No parking is required for an ADU. </w:t>
      </w:r>
    </w:p>
    <w:p w14:paraId="19540869"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f)       </w:t>
      </w:r>
      <w:r w:rsidRPr="000F06FB">
        <w:rPr>
          <w:rFonts w:ascii="Times New Roman" w:eastAsia="Times New Roman" w:hAnsi="Times New Roman" w:cs="Times New Roman"/>
          <w:sz w:val="24"/>
          <w:szCs w:val="24"/>
          <w:u w:val="single"/>
        </w:rPr>
        <w:t>Density:</w:t>
      </w:r>
      <w:r w:rsidRPr="000F06FB">
        <w:rPr>
          <w:rFonts w:ascii="Times New Roman" w:eastAsia="Times New Roman" w:hAnsi="Times New Roman" w:cs="Times New Roman"/>
          <w:sz w:val="24"/>
          <w:szCs w:val="24"/>
        </w:rPr>
        <w:t xml:space="preserve"> ADUs are exempt from density calculations. </w:t>
      </w:r>
    </w:p>
    <w:p w14:paraId="47D35080" w14:textId="77777777" w:rsidR="000F06FB" w:rsidRPr="000F06FB" w:rsidRDefault="000F06FB" w:rsidP="000F06FB">
      <w:pPr>
        <w:spacing w:after="0" w:line="240" w:lineRule="auto"/>
        <w:rPr>
          <w:rFonts w:ascii="Times New Roman" w:eastAsia="Times New Roman" w:hAnsi="Times New Roman" w:cs="Times New Roman"/>
          <w:sz w:val="24"/>
          <w:szCs w:val="24"/>
        </w:rPr>
      </w:pPr>
      <w:r w:rsidRPr="000F06FB">
        <w:rPr>
          <w:rFonts w:ascii="Times New Roman" w:eastAsia="Times New Roman" w:hAnsi="Times New Roman" w:cs="Times New Roman"/>
          <w:color w:val="38548C"/>
          <w:spacing w:val="15"/>
          <w:sz w:val="24"/>
          <w:szCs w:val="24"/>
        </w:rPr>
        <w:t> </w:t>
      </w:r>
    </w:p>
    <w:p w14:paraId="10C42CB9" w14:textId="77777777" w:rsidR="000F06FB" w:rsidRPr="000F06FB" w:rsidRDefault="000F06FB" w:rsidP="000F06FB">
      <w:pPr>
        <w:spacing w:after="0"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Zoning Requirements for ADU’s can be found here:</w:t>
      </w:r>
      <w:r w:rsidRPr="000F06FB">
        <w:rPr>
          <w:rFonts w:ascii="OpenSansRegular" w:eastAsia="Times New Roman" w:hAnsi="OpenSansRegular" w:cs="Times New Roman"/>
          <w:b/>
          <w:bCs/>
          <w:color w:val="B00000"/>
          <w:spacing w:val="15"/>
          <w:sz w:val="20"/>
          <w:szCs w:val="20"/>
        </w:rPr>
        <w:t xml:space="preserve">  </w:t>
      </w:r>
    </w:p>
    <w:p w14:paraId="50F4701A" w14:textId="77777777" w:rsidR="000F06FB" w:rsidRPr="000F06FB" w:rsidRDefault="000F06FB" w:rsidP="000F06FB">
      <w:pPr>
        <w:spacing w:beforeAutospacing="1" w:after="0" w:afterAutospacing="1" w:line="240" w:lineRule="auto"/>
        <w:rPr>
          <w:rFonts w:ascii="Times New Roman" w:eastAsia="Times New Roman" w:hAnsi="Times New Roman" w:cs="Times New Roman"/>
          <w:sz w:val="24"/>
          <w:szCs w:val="24"/>
        </w:rPr>
      </w:pPr>
      <w:hyperlink r:id="rId11" w:history="1">
        <w:r w:rsidRPr="000F06FB">
          <w:rPr>
            <w:rFonts w:ascii="Times New Roman" w:eastAsia="Times New Roman" w:hAnsi="Times New Roman" w:cs="Times New Roman"/>
            <w:color w:val="0000FF"/>
            <w:sz w:val="24"/>
            <w:szCs w:val="24"/>
            <w:u w:val="single"/>
          </w:rPr>
          <w:t>Sacramento City Code Section 17.228.105</w:t>
        </w:r>
      </w:hyperlink>
    </w:p>
    <w:p w14:paraId="4C7D6671" w14:textId="77777777" w:rsidR="000F06FB" w:rsidRPr="000F06FB" w:rsidRDefault="000F06FB" w:rsidP="000F06FB">
      <w:pPr>
        <w:spacing w:beforeAutospacing="1" w:after="0" w:afterAutospacing="1"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 xml:space="preserve">How do I apply? </w:t>
      </w:r>
    </w:p>
    <w:p w14:paraId="01CFE475"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a)      Your first step is to submit a complete ADU application that includes the application’s supplemental material requirements, to the Planning Division. The ADU Planning Application </w:t>
      </w:r>
      <w:r w:rsidRPr="000F06FB">
        <w:rPr>
          <w:rFonts w:ascii="Times New Roman" w:eastAsia="Times New Roman" w:hAnsi="Times New Roman" w:cs="Times New Roman"/>
          <w:sz w:val="24"/>
          <w:szCs w:val="24"/>
        </w:rPr>
        <w:tab/>
        <w:t xml:space="preserve">can be found by clicking </w:t>
      </w:r>
      <w:hyperlink r:id="rId12" w:history="1">
        <w:r w:rsidRPr="000F06FB">
          <w:rPr>
            <w:rFonts w:ascii="Times New Roman" w:eastAsia="Times New Roman" w:hAnsi="Times New Roman" w:cs="Times New Roman"/>
            <w:color w:val="0000FF"/>
            <w:sz w:val="24"/>
            <w:szCs w:val="24"/>
            <w:u w:val="single"/>
          </w:rPr>
          <w:t>here</w:t>
        </w:r>
      </w:hyperlink>
      <w:r w:rsidRPr="000F06FB">
        <w:rPr>
          <w:rFonts w:ascii="Times New Roman" w:eastAsia="Times New Roman" w:hAnsi="Times New Roman" w:cs="Times New Roman"/>
          <w:sz w:val="24"/>
          <w:szCs w:val="24"/>
          <w:u w:val="single"/>
        </w:rPr>
        <w:t>.</w:t>
      </w:r>
      <w:r w:rsidRPr="000F06FB">
        <w:rPr>
          <w:rFonts w:ascii="Times New Roman" w:eastAsia="Times New Roman" w:hAnsi="Times New Roman" w:cs="Times New Roman"/>
          <w:sz w:val="24"/>
          <w:szCs w:val="24"/>
        </w:rPr>
        <w:t xml:space="preserve"> </w:t>
      </w:r>
    </w:p>
    <w:p w14:paraId="1F7C0318"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b)      A homeowner may draw their own plans or hire a design professional. All plans must be drawn to scale. Click </w:t>
      </w:r>
      <w:hyperlink r:id="rId13" w:history="1">
        <w:r w:rsidRPr="000F06FB">
          <w:rPr>
            <w:rFonts w:ascii="Times New Roman" w:eastAsia="Times New Roman" w:hAnsi="Times New Roman" w:cs="Times New Roman"/>
            <w:color w:val="0000FF"/>
            <w:sz w:val="24"/>
            <w:szCs w:val="24"/>
            <w:u w:val="single"/>
          </w:rPr>
          <w:t>here</w:t>
        </w:r>
      </w:hyperlink>
      <w:r w:rsidRPr="000F06FB">
        <w:rPr>
          <w:rFonts w:ascii="Times New Roman" w:eastAsia="Times New Roman" w:hAnsi="Times New Roman" w:cs="Times New Roman"/>
          <w:sz w:val="24"/>
          <w:szCs w:val="24"/>
          <w:u w:val="single"/>
        </w:rPr>
        <w:t xml:space="preserve"> </w:t>
      </w:r>
      <w:r w:rsidRPr="000F06FB">
        <w:rPr>
          <w:rFonts w:ascii="Times New Roman" w:eastAsia="Times New Roman" w:hAnsi="Times New Roman" w:cs="Times New Roman"/>
          <w:sz w:val="24"/>
          <w:szCs w:val="24"/>
        </w:rPr>
        <w:t xml:space="preserve">for additional information on who may prepare plans. </w:t>
      </w:r>
    </w:p>
    <w:p w14:paraId="738F7819"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c)      You can submit a completed ADU application online at </w:t>
      </w:r>
      <w:hyperlink r:id="rId14" w:history="1">
        <w:r w:rsidRPr="000F06FB">
          <w:rPr>
            <w:rFonts w:ascii="Times New Roman" w:eastAsia="Times New Roman" w:hAnsi="Times New Roman" w:cs="Times New Roman"/>
            <w:color w:val="0000FF"/>
            <w:sz w:val="24"/>
            <w:szCs w:val="24"/>
            <w:u w:val="single"/>
          </w:rPr>
          <w:t>Sacramento Citizen Portal</w:t>
        </w:r>
      </w:hyperlink>
      <w:r w:rsidRPr="000F06FB">
        <w:rPr>
          <w:rFonts w:ascii="Times New Roman" w:eastAsia="Times New Roman" w:hAnsi="Times New Roman" w:cs="Times New Roman"/>
          <w:sz w:val="24"/>
          <w:szCs w:val="24"/>
        </w:rPr>
        <w:t xml:space="preserve">. You may also submit the application at the City’s Public Counter, located at 300 Richards </w:t>
      </w:r>
      <w:r w:rsidRPr="000F06FB">
        <w:rPr>
          <w:rFonts w:ascii="Times New Roman" w:eastAsia="Times New Roman" w:hAnsi="Times New Roman" w:cs="Times New Roman"/>
          <w:sz w:val="24"/>
          <w:szCs w:val="24"/>
        </w:rPr>
        <w:tab/>
        <w:t>Boulevard, 3</w:t>
      </w:r>
      <w:r w:rsidRPr="000F06FB">
        <w:rPr>
          <w:rFonts w:ascii="Times New Roman" w:eastAsia="Times New Roman" w:hAnsi="Times New Roman" w:cs="Times New Roman"/>
          <w:sz w:val="24"/>
          <w:szCs w:val="24"/>
          <w:vertAlign w:val="superscript"/>
        </w:rPr>
        <w:t>rd</w:t>
      </w:r>
      <w:r w:rsidRPr="000F06FB">
        <w:rPr>
          <w:rFonts w:ascii="Times New Roman" w:eastAsia="Times New Roman" w:hAnsi="Times New Roman" w:cs="Times New Roman"/>
          <w:sz w:val="24"/>
          <w:szCs w:val="24"/>
        </w:rPr>
        <w:t xml:space="preserve"> Floor. </w:t>
      </w:r>
    </w:p>
    <w:p w14:paraId="61FF59C1"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d)      After Planning approves your application, you are ready to submit for your building permit. Applications for building permits can be found at the public counter or online. Please visit the Building Division’s webpage for building permit information. </w:t>
      </w:r>
      <w:hyperlink r:id="rId15" w:history="1">
        <w:r w:rsidRPr="000F06FB">
          <w:rPr>
            <w:rFonts w:ascii="Times New Roman" w:eastAsia="Times New Roman" w:hAnsi="Times New Roman" w:cs="Times New Roman"/>
            <w:color w:val="0000FF"/>
            <w:sz w:val="24"/>
            <w:szCs w:val="24"/>
            <w:u w:val="single"/>
          </w:rPr>
          <w:t>https://www.cityofsacramento.org/Community-Development/Building/Permits</w:t>
        </w:r>
      </w:hyperlink>
    </w:p>
    <w:p w14:paraId="1C2338ED" w14:textId="77777777" w:rsidR="000F06FB" w:rsidRPr="000F06FB" w:rsidRDefault="000F06FB" w:rsidP="000F06FB">
      <w:pPr>
        <w:spacing w:after="0"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 </w:t>
      </w:r>
    </w:p>
    <w:p w14:paraId="0E4BA096" w14:textId="77777777" w:rsidR="000F06FB" w:rsidRPr="000F06FB" w:rsidRDefault="000F06FB" w:rsidP="000F06FB">
      <w:pPr>
        <w:spacing w:after="0" w:line="240" w:lineRule="auto"/>
        <w:outlineLvl w:val="1"/>
        <w:rPr>
          <w:rFonts w:ascii="Times New Roman" w:eastAsia="Times New Roman" w:hAnsi="Times New Roman" w:cs="Times New Roman"/>
          <w:b/>
          <w:bCs/>
          <w:sz w:val="36"/>
          <w:szCs w:val="36"/>
        </w:rPr>
      </w:pPr>
      <w:r w:rsidRPr="000F06FB">
        <w:rPr>
          <w:rFonts w:ascii="Times New Roman" w:eastAsia="Times New Roman" w:hAnsi="Times New Roman" w:cs="Times New Roman"/>
          <w:b/>
          <w:bCs/>
          <w:color w:val="38548C"/>
          <w:spacing w:val="15"/>
          <w:sz w:val="36"/>
          <w:szCs w:val="36"/>
        </w:rPr>
        <w:t xml:space="preserve">How much does it cost? </w:t>
      </w:r>
    </w:p>
    <w:p w14:paraId="065C4EB9" w14:textId="77777777" w:rsidR="000F06FB" w:rsidRPr="000F06FB" w:rsidRDefault="000F06FB" w:rsidP="000F06FB">
      <w:pPr>
        <w:spacing w:after="0" w:line="240" w:lineRule="auto"/>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City fees include:</w:t>
      </w:r>
    </w:p>
    <w:p w14:paraId="1E44B37A"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a)      The Planning application fee of $544.32.</w:t>
      </w:r>
    </w:p>
    <w:p w14:paraId="4CA5FF80" w14:textId="77777777" w:rsidR="000F06FB" w:rsidRPr="000F06FB" w:rsidRDefault="000F06FB" w:rsidP="000F06FB">
      <w:pPr>
        <w:spacing w:after="0" w:line="240" w:lineRule="auto"/>
        <w:ind w:left="36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b)      Building Permit Fee Estimates can be found</w:t>
      </w:r>
      <w:hyperlink r:id="rId16" w:history="1">
        <w:r w:rsidRPr="000F06FB">
          <w:rPr>
            <w:rFonts w:ascii="Times New Roman" w:eastAsia="Times New Roman" w:hAnsi="Times New Roman" w:cs="Times New Roman"/>
            <w:color w:val="0000FF"/>
            <w:sz w:val="24"/>
            <w:szCs w:val="24"/>
            <w:u w:val="single"/>
          </w:rPr>
          <w:t xml:space="preserve"> here</w:t>
        </w:r>
        <w:r w:rsidRPr="000F06FB">
          <w:rPr>
            <w:rFonts w:ascii="OpenSansRegular" w:eastAsia="Times New Roman" w:hAnsi="OpenSansRegular" w:cs="Times New Roman"/>
            <w:color w:val="0000FF"/>
            <w:sz w:val="24"/>
            <w:szCs w:val="24"/>
            <w:u w:val="single"/>
          </w:rPr>
          <w:t>.</w:t>
        </w:r>
      </w:hyperlink>
    </w:p>
    <w:p w14:paraId="1747A379" w14:textId="77777777" w:rsidR="000F06FB" w:rsidRPr="000F06FB" w:rsidRDefault="000F06FB" w:rsidP="000F06FB">
      <w:pPr>
        <w:numPr>
          <w:ilvl w:val="0"/>
          <w:numId w:val="3"/>
        </w:numPr>
        <w:spacing w:after="0" w:line="240" w:lineRule="auto"/>
        <w:ind w:left="108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 Additional building permit fee information can be found at the Building Division’s webpage by clicking </w:t>
      </w:r>
      <w:hyperlink r:id="rId17" w:history="1">
        <w:r w:rsidRPr="000F06FB">
          <w:rPr>
            <w:rFonts w:ascii="Times New Roman" w:eastAsia="Times New Roman" w:hAnsi="Times New Roman" w:cs="Times New Roman"/>
            <w:color w:val="0000FF"/>
            <w:sz w:val="24"/>
            <w:szCs w:val="24"/>
            <w:u w:val="single"/>
          </w:rPr>
          <w:t>here.</w:t>
        </w:r>
      </w:hyperlink>
    </w:p>
    <w:p w14:paraId="325727DC" w14:textId="77777777" w:rsidR="000F06FB" w:rsidRPr="000F06FB" w:rsidRDefault="000F06FB" w:rsidP="000F06FB">
      <w:pPr>
        <w:numPr>
          <w:ilvl w:val="0"/>
          <w:numId w:val="3"/>
        </w:numPr>
        <w:spacing w:after="0" w:line="240" w:lineRule="auto"/>
        <w:ind w:left="1080"/>
        <w:rPr>
          <w:rFonts w:ascii="Times New Roman" w:eastAsia="Times New Roman" w:hAnsi="Times New Roman" w:cs="Times New Roman"/>
          <w:sz w:val="24"/>
          <w:szCs w:val="24"/>
        </w:rPr>
      </w:pPr>
      <w:r w:rsidRPr="000F06FB">
        <w:rPr>
          <w:rFonts w:ascii="Times New Roman" w:eastAsia="Times New Roman" w:hAnsi="Times New Roman" w:cs="Times New Roman"/>
          <w:sz w:val="24"/>
          <w:szCs w:val="24"/>
        </w:rPr>
        <w:t xml:space="preserve">Questions for the Building Division can be emailed to: </w:t>
      </w:r>
      <w:hyperlink r:id="rId18" w:history="1">
        <w:r w:rsidRPr="000F06FB">
          <w:rPr>
            <w:rFonts w:ascii="Times New Roman" w:eastAsia="Times New Roman" w:hAnsi="Times New Roman" w:cs="Times New Roman"/>
            <w:color w:val="0000FF"/>
            <w:sz w:val="24"/>
            <w:szCs w:val="24"/>
            <w:u w:val="single"/>
          </w:rPr>
          <w:t>EZPermit@cityofsacramento.org</w:t>
        </w:r>
      </w:hyperlink>
    </w:p>
    <w:p w14:paraId="6C042820" w14:textId="77777777" w:rsidR="000F06FB" w:rsidRDefault="000F06FB"/>
    <w:sectPr w:rsidR="000F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ans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32718"/>
    <w:multiLevelType w:val="multilevel"/>
    <w:tmpl w:val="1D9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C7C01"/>
    <w:multiLevelType w:val="multilevel"/>
    <w:tmpl w:val="1AD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A3487"/>
    <w:multiLevelType w:val="multilevel"/>
    <w:tmpl w:val="BD1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36"/>
    <w:rsid w:val="000F06FB"/>
    <w:rsid w:val="00535336"/>
    <w:rsid w:val="005648D2"/>
    <w:rsid w:val="007900BE"/>
    <w:rsid w:val="00E6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007B"/>
  <w15:chartTrackingRefBased/>
  <w15:docId w15:val="{9CA9C925-F631-435E-9960-5E57C2AF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6FB"/>
    <w:rPr>
      <w:color w:val="0563C1" w:themeColor="hyperlink"/>
      <w:u w:val="single"/>
    </w:rPr>
  </w:style>
  <w:style w:type="character" w:styleId="UnresolvedMention">
    <w:name w:val="Unresolved Mention"/>
    <w:basedOn w:val="DefaultParagraphFont"/>
    <w:uiPriority w:val="99"/>
    <w:semiHidden/>
    <w:unhideWhenUsed/>
    <w:rsid w:val="000F0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6007">
      <w:bodyDiv w:val="1"/>
      <w:marLeft w:val="0"/>
      <w:marRight w:val="0"/>
      <w:marTop w:val="0"/>
      <w:marBottom w:val="0"/>
      <w:divBdr>
        <w:top w:val="none" w:sz="0" w:space="0" w:color="auto"/>
        <w:left w:val="none" w:sz="0" w:space="0" w:color="auto"/>
        <w:bottom w:val="none" w:sz="0" w:space="0" w:color="auto"/>
        <w:right w:val="none" w:sz="0" w:space="0" w:color="auto"/>
      </w:divBdr>
      <w:divsChild>
        <w:div w:id="1151948150">
          <w:marLeft w:val="0"/>
          <w:marRight w:val="0"/>
          <w:marTop w:val="0"/>
          <w:marBottom w:val="0"/>
          <w:divBdr>
            <w:top w:val="none" w:sz="0" w:space="0" w:color="auto"/>
            <w:left w:val="none" w:sz="0" w:space="0" w:color="auto"/>
            <w:bottom w:val="none" w:sz="0" w:space="0" w:color="auto"/>
            <w:right w:val="none" w:sz="0" w:space="0" w:color="auto"/>
          </w:divBdr>
        </w:div>
        <w:div w:id="813067843">
          <w:marLeft w:val="0"/>
          <w:marRight w:val="0"/>
          <w:marTop w:val="0"/>
          <w:marBottom w:val="0"/>
          <w:divBdr>
            <w:top w:val="none" w:sz="0" w:space="0" w:color="auto"/>
            <w:left w:val="none" w:sz="0" w:space="0" w:color="auto"/>
            <w:bottom w:val="none" w:sz="0" w:space="0" w:color="auto"/>
            <w:right w:val="none" w:sz="0" w:space="0" w:color="auto"/>
          </w:divBdr>
        </w:div>
        <w:div w:id="24434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code.us/codes/sacramento/view.php?topic=17-ii&amp;frames=on" TargetMode="External"/><Relationship Id="rId13" Type="http://schemas.openxmlformats.org/officeDocument/2006/relationships/hyperlink" Target="https://www.cityofsacramento.org/-/media/Corporate/Files/CDD/Building/Forms/CDD-0236_Who-May-Prepare-Plans_1-1-17.pdf?la=en" TargetMode="External"/><Relationship Id="rId18" Type="http://schemas.openxmlformats.org/officeDocument/2006/relationships/hyperlink" Target="mailto:EZPermit@cityofsacramento.org"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arcgis.com/apps/webappviewer/index.html?id=6f8e021cb286482b9a649e33ac6e67ea" TargetMode="External"/><Relationship Id="rId12" Type="http://schemas.openxmlformats.org/officeDocument/2006/relationships/hyperlink" Target="https://www.cityofsacramento.org/-/media/Corporate/Files/CDD/Planning/Forms/CDD0009AccessoryDwellingUnit122019.pdf?la=en" TargetMode="External"/><Relationship Id="rId17" Type="http://schemas.openxmlformats.org/officeDocument/2006/relationships/hyperlink" Target="https://www.cityofsacramento.org/Community-Development/Resources/Fee-Info" TargetMode="External"/><Relationship Id="rId2" Type="http://schemas.openxmlformats.org/officeDocument/2006/relationships/styles" Target="styles.xml"/><Relationship Id="rId16" Type="http://schemas.openxmlformats.org/officeDocument/2006/relationships/hyperlink" Target="https://www.cityofsacramento.org/-/media/Corporate/Files/CDD/Building/Forms/CDD-0419_Accessory-Dwelling-Unit-Fee-Estimate_3-10-2020.pdf?la=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ityofsacramento.org/-/media/17228105-Accessory-dwelling-units.pdf?la=en" TargetMode="External"/><Relationship Id="rId5" Type="http://schemas.openxmlformats.org/officeDocument/2006/relationships/hyperlink" Target="https://www.cityofsacramento.org/Community-Development/Planning/Current-Planning/Zoning/Accessory-Dwelling-Units" TargetMode="External"/><Relationship Id="rId15" Type="http://schemas.openxmlformats.org/officeDocument/2006/relationships/hyperlink" Target="https://www.cityofsacramento.org/Community-Development/Building/Permits" TargetMode="External"/><Relationship Id="rId23" Type="http://schemas.openxmlformats.org/officeDocument/2006/relationships/customXml" Target="../customXml/item3.xml"/><Relationship Id="rId10" Type="http://schemas.openxmlformats.org/officeDocument/2006/relationships/hyperlink" Target="http://www.qcode.us/codes/sacramento/view.php?topic=17-ii&amp;frames=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code.us/codes/sacramento/view.php?topic=17-ii&amp;frames=on" TargetMode="External"/><Relationship Id="rId14" Type="http://schemas.openxmlformats.org/officeDocument/2006/relationships/hyperlink" Target="https://aca.accela.com/sacramento/Default.asp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06B2A4A2E0847B4E3F88F8036F22B" ma:contentTypeVersion="6" ma:contentTypeDescription="Create a new document." ma:contentTypeScope="" ma:versionID="316e994e59f0e46794365e9ef0a87357">
  <xsd:schema xmlns:xsd="http://www.w3.org/2001/XMLSchema" xmlns:xs="http://www.w3.org/2001/XMLSchema" xmlns:p="http://schemas.microsoft.com/office/2006/metadata/properties" xmlns:ns2="a2fdf8c4-eca6-4721-bd62-09c52c163cfd" xmlns:ns3="d2cf334f-03cf-475c-8611-bdc5743ffb5d" targetNamespace="http://schemas.microsoft.com/office/2006/metadata/properties" ma:root="true" ma:fieldsID="a0ffc9424d5d485dba9f6445571c99fe" ns2:_="" ns3:_="">
    <xsd:import namespace="a2fdf8c4-eca6-4721-bd62-09c52c163cfd"/>
    <xsd:import namespace="d2cf334f-03cf-475c-8611-bdc5743ffb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df8c4-eca6-4721-bd62-09c52c163c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f334f-03cf-475c-8611-bdc5743ffb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908B5-5BEC-4D5C-BB2A-48150CA20E66}"/>
</file>

<file path=customXml/itemProps2.xml><?xml version="1.0" encoding="utf-8"?>
<ds:datastoreItem xmlns:ds="http://schemas.openxmlformats.org/officeDocument/2006/customXml" ds:itemID="{C5361DDC-913B-4848-A956-7262B88AF678}"/>
</file>

<file path=customXml/itemProps3.xml><?xml version="1.0" encoding="utf-8"?>
<ds:datastoreItem xmlns:ds="http://schemas.openxmlformats.org/officeDocument/2006/customXml" ds:itemID="{E01A6228-9C2A-4A7D-8EDD-CD83B7B6315F}"/>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Accessory Dwelling Units (ADU)</vt:lpstr>
      <vt:lpstr>    What is an ADU? </vt:lpstr>
      <vt:lpstr>    How many can I build? </vt:lpstr>
      <vt:lpstr>    What are the zoning Requirements? </vt:lpstr>
      <vt:lpstr>    Zoning Requirements for ADU’s can be found here:  </vt:lpstr>
      <vt:lpstr>    How do I apply? </vt:lpstr>
      <vt:lpstr>    </vt:lpstr>
      <vt:lpstr>    How much does it cost?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Chew</dc:creator>
  <cp:keywords/>
  <dc:description/>
  <cp:lastModifiedBy>Greg Chew</cp:lastModifiedBy>
  <cp:revision>2</cp:revision>
  <dcterms:created xsi:type="dcterms:W3CDTF">2020-03-13T16:34:00Z</dcterms:created>
  <dcterms:modified xsi:type="dcterms:W3CDTF">2020-03-13T16:35:00Z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0x01010042206B2A4A2E0847B4E3F88F8036F22B</vt:lpwstr>
  </property>
</Properties>
</file>