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02285" w14:textId="77777777" w:rsidR="000D58AB" w:rsidRPr="00082D35" w:rsidRDefault="000D58AB" w:rsidP="000D58AB">
      <w:pPr>
        <w:spacing w:line="276" w:lineRule="auto"/>
        <w:jc w:val="center"/>
        <w:rPr>
          <w:rFonts w:ascii="Arial" w:eastAsia="Arial" w:hAnsi="Arial" w:cs="Arial"/>
          <w:b/>
          <w:bCs/>
          <w:sz w:val="22"/>
          <w:szCs w:val="22"/>
          <w:u w:val="single"/>
        </w:rPr>
      </w:pPr>
      <w:r w:rsidRPr="00082D35">
        <w:rPr>
          <w:rFonts w:ascii="Arial" w:eastAsia="Arial" w:hAnsi="Arial" w:cs="Arial"/>
          <w:b/>
          <w:bCs/>
          <w:sz w:val="22"/>
          <w:szCs w:val="22"/>
          <w:u w:val="single"/>
        </w:rPr>
        <w:t>FORM OF PARTICIPATING AGENCY SUB AGREEMENT</w:t>
      </w:r>
    </w:p>
    <w:p w14:paraId="2A78F101" w14:textId="77777777" w:rsidR="000D58AB" w:rsidRPr="00082D35" w:rsidRDefault="000D58AB" w:rsidP="000D58AB">
      <w:pPr>
        <w:spacing w:line="276" w:lineRule="auto"/>
        <w:jc w:val="center"/>
        <w:rPr>
          <w:rFonts w:ascii="Arial" w:eastAsia="Arial" w:hAnsi="Arial" w:cs="Arial"/>
          <w:b/>
          <w:bCs/>
          <w:sz w:val="22"/>
          <w:szCs w:val="22"/>
        </w:rPr>
      </w:pPr>
    </w:p>
    <w:p w14:paraId="7CC27F0A" w14:textId="560E6E60" w:rsidR="000D58AB" w:rsidRPr="009075FF" w:rsidRDefault="000D58AB" w:rsidP="000D58AB">
      <w:pPr>
        <w:spacing w:line="276" w:lineRule="auto"/>
        <w:jc w:val="center"/>
        <w:rPr>
          <w:rFonts w:ascii="Arial" w:eastAsia="Arial" w:hAnsi="Arial" w:cs="Arial"/>
          <w:b/>
          <w:bCs/>
          <w:sz w:val="22"/>
          <w:szCs w:val="22"/>
        </w:rPr>
      </w:pPr>
      <w:r w:rsidRPr="009075FF">
        <w:rPr>
          <w:rFonts w:ascii="Arial" w:eastAsia="Arial" w:hAnsi="Arial" w:cs="Arial"/>
          <w:b/>
          <w:bCs/>
          <w:sz w:val="22"/>
          <w:szCs w:val="22"/>
        </w:rPr>
        <w:t xml:space="preserve">JOINT </w:t>
      </w:r>
      <w:r w:rsidR="00344412">
        <w:rPr>
          <w:rFonts w:ascii="Arial" w:eastAsia="Arial" w:hAnsi="Arial" w:cs="Arial"/>
          <w:b/>
          <w:bCs/>
          <w:sz w:val="22"/>
          <w:szCs w:val="22"/>
        </w:rPr>
        <w:t xml:space="preserve">LUBRICANT </w:t>
      </w:r>
      <w:r w:rsidRPr="009075FF">
        <w:rPr>
          <w:rFonts w:ascii="Arial" w:eastAsia="Arial" w:hAnsi="Arial" w:cs="Arial"/>
          <w:b/>
          <w:bCs/>
          <w:sz w:val="22"/>
          <w:szCs w:val="22"/>
        </w:rPr>
        <w:t>PROCUREMENT</w:t>
      </w:r>
    </w:p>
    <w:p w14:paraId="4C908E01" w14:textId="77777777" w:rsidR="000D58AB" w:rsidRPr="009075FF" w:rsidRDefault="000D58AB" w:rsidP="000D58AB">
      <w:pPr>
        <w:spacing w:line="276" w:lineRule="auto"/>
        <w:jc w:val="center"/>
        <w:rPr>
          <w:sz w:val="22"/>
          <w:szCs w:val="22"/>
        </w:rPr>
      </w:pPr>
      <w:r w:rsidRPr="009075FF">
        <w:rPr>
          <w:rFonts w:ascii="Arial" w:eastAsia="Arial" w:hAnsi="Arial" w:cs="Arial"/>
          <w:b/>
          <w:bCs/>
          <w:sz w:val="22"/>
          <w:szCs w:val="22"/>
        </w:rPr>
        <w:t>SUB-AGREEMENT</w:t>
      </w:r>
    </w:p>
    <w:p w14:paraId="60A4A171" w14:textId="77777777" w:rsidR="000D58AB" w:rsidRPr="009075FF" w:rsidRDefault="000D58AB" w:rsidP="000D58AB">
      <w:pPr>
        <w:spacing w:line="276" w:lineRule="auto"/>
        <w:jc w:val="center"/>
        <w:rPr>
          <w:rFonts w:ascii="Arial" w:eastAsia="Arial" w:hAnsi="Arial" w:cs="Arial"/>
          <w:b/>
          <w:bCs/>
          <w:sz w:val="22"/>
          <w:szCs w:val="22"/>
        </w:rPr>
      </w:pPr>
      <w:r w:rsidRPr="009075FF">
        <w:rPr>
          <w:rFonts w:ascii="Arial" w:eastAsia="Arial" w:hAnsi="Arial" w:cs="Arial"/>
          <w:b/>
          <w:bCs/>
          <w:sz w:val="22"/>
          <w:szCs w:val="22"/>
        </w:rPr>
        <w:t>between</w:t>
      </w:r>
    </w:p>
    <w:p w14:paraId="26D2472A" w14:textId="77777777" w:rsidR="000D58AB" w:rsidRPr="009075FF" w:rsidRDefault="000D58AB" w:rsidP="000D58AB">
      <w:pPr>
        <w:spacing w:line="276" w:lineRule="auto"/>
        <w:jc w:val="center"/>
        <w:rPr>
          <w:rFonts w:ascii="Arial" w:hAnsi="Arial" w:cs="Arial"/>
          <w:b/>
          <w:bCs/>
          <w:smallCaps/>
          <w:sz w:val="22"/>
          <w:szCs w:val="22"/>
        </w:rPr>
      </w:pPr>
      <w:r w:rsidRPr="009075FF">
        <w:rPr>
          <w:rFonts w:ascii="Arial" w:eastAsia="Arial" w:hAnsi="Arial" w:cs="Arial"/>
          <w:b/>
          <w:bCs/>
          <w:sz w:val="22"/>
          <w:szCs w:val="22"/>
        </w:rPr>
        <w:t>CONTRACTOR and PARTICIPATING AGENCY</w:t>
      </w:r>
    </w:p>
    <w:p w14:paraId="6C00EB4D" w14:textId="77777777" w:rsidR="000D58AB" w:rsidRPr="009075FF" w:rsidRDefault="000D58AB" w:rsidP="000D58AB">
      <w:pPr>
        <w:spacing w:line="276" w:lineRule="auto"/>
        <w:ind w:firstLine="720"/>
        <w:jc w:val="both"/>
        <w:rPr>
          <w:rFonts w:ascii="Arial" w:hAnsi="Arial" w:cs="Arial"/>
          <w:sz w:val="22"/>
          <w:szCs w:val="22"/>
        </w:rPr>
      </w:pPr>
      <w:r w:rsidRPr="009075FF">
        <w:rPr>
          <w:rFonts w:ascii="Arial" w:eastAsia="Arial" w:hAnsi="Arial" w:cs="Arial"/>
          <w:b/>
          <w:bCs/>
          <w:noProof/>
          <w:sz w:val="22"/>
          <w:szCs w:val="22"/>
        </w:rPr>
        <mc:AlternateContent>
          <mc:Choice Requires="wps">
            <w:drawing>
              <wp:anchor distT="0" distB="0" distL="114300" distR="114300" simplePos="0" relativeHeight="251659264" behindDoc="0" locked="0" layoutInCell="1" allowOverlap="1" wp14:anchorId="7B8CA0F2" wp14:editId="5D0766BD">
                <wp:simplePos x="0" y="0"/>
                <wp:positionH relativeFrom="column">
                  <wp:posOffset>59690</wp:posOffset>
                </wp:positionH>
                <wp:positionV relativeFrom="paragraph">
                  <wp:posOffset>4445</wp:posOffset>
                </wp:positionV>
                <wp:extent cx="5916295" cy="38100"/>
                <wp:effectExtent l="0" t="0" r="27305" b="19050"/>
                <wp:wrapNone/>
                <wp:docPr id="979400973" name="Straight Connector 1"/>
                <wp:cNvGraphicFramePr/>
                <a:graphic xmlns:a="http://schemas.openxmlformats.org/drawingml/2006/main">
                  <a:graphicData uri="http://schemas.microsoft.com/office/word/2010/wordprocessingShape">
                    <wps:wsp>
                      <wps:cNvCnPr/>
                      <wps:spPr>
                        <a:xfrm>
                          <a:off x="0" y="0"/>
                          <a:ext cx="591629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F29F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35pt" to="470.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" strokecolor="black [3213]" strokeweight=".5pt">
                <v:stroke joinstyle="miter"/>
              </v:line>
            </w:pict>
          </mc:Fallback>
        </mc:AlternateContent>
      </w:r>
    </w:p>
    <w:p w14:paraId="7A4FC907" w14:textId="77777777" w:rsidR="000D58AB" w:rsidRPr="009075FF" w:rsidRDefault="000D58AB" w:rsidP="000D58AB">
      <w:pPr>
        <w:spacing w:line="276" w:lineRule="auto"/>
        <w:ind w:firstLine="720"/>
        <w:jc w:val="both"/>
        <w:rPr>
          <w:rFonts w:ascii="Arial" w:hAnsi="Arial" w:cs="Arial"/>
          <w:sz w:val="22"/>
          <w:szCs w:val="22"/>
          <w:u w:val="single"/>
        </w:rPr>
      </w:pPr>
      <w:r w:rsidRPr="009075FF">
        <w:rPr>
          <w:rFonts w:ascii="Arial" w:hAnsi="Arial" w:cs="Arial"/>
          <w:sz w:val="22"/>
          <w:szCs w:val="22"/>
        </w:rPr>
        <w:t xml:space="preserve">This FUEL PROCUREMENT AGREEMENT (“Agreement”), is made and entered into </w:t>
      </w:r>
      <w:r>
        <w:rPr>
          <w:rFonts w:ascii="Arial" w:hAnsi="Arial" w:cs="Arial"/>
          <w:sz w:val="22"/>
          <w:szCs w:val="22"/>
        </w:rPr>
        <w:t xml:space="preserve">on </w:t>
      </w:r>
      <w:r w:rsidRPr="00082D35">
        <w:rPr>
          <w:rFonts w:ascii="Arial" w:hAnsi="Arial" w:cs="Arial"/>
          <w:sz w:val="22"/>
          <w:szCs w:val="22"/>
          <w:highlight w:val="yellow"/>
          <w:u w:val="single"/>
        </w:rPr>
        <w:t>[Enter Effective Date of Agreement upon execution]</w:t>
      </w:r>
      <w:r w:rsidRPr="00082D35">
        <w:rPr>
          <w:rFonts w:ascii="Arial" w:hAnsi="Arial" w:cs="Arial"/>
          <w:sz w:val="22"/>
          <w:szCs w:val="22"/>
          <w:highlight w:val="yellow"/>
        </w:rPr>
        <w:t>,</w:t>
      </w:r>
      <w:r w:rsidRPr="009075FF">
        <w:rPr>
          <w:rFonts w:ascii="Arial" w:hAnsi="Arial" w:cs="Arial"/>
          <w:sz w:val="22"/>
          <w:szCs w:val="22"/>
        </w:rPr>
        <w:t xml:space="preserve"> by and between </w:t>
      </w:r>
      <w:r w:rsidRPr="00082D35">
        <w:rPr>
          <w:rFonts w:ascii="Arial" w:hAnsi="Arial" w:cs="Arial"/>
          <w:b/>
          <w:bCs/>
          <w:sz w:val="22"/>
          <w:szCs w:val="22"/>
          <w:highlight w:val="yellow"/>
        </w:rPr>
        <w:t>[PARTICIPATING AGENCY]</w:t>
      </w:r>
      <w:r w:rsidRPr="009075FF">
        <w:rPr>
          <w:rFonts w:ascii="Arial" w:hAnsi="Arial" w:cs="Arial"/>
          <w:i/>
          <w:iCs/>
          <w:sz w:val="22"/>
          <w:szCs w:val="22"/>
        </w:rPr>
        <w:t xml:space="preserve">, </w:t>
      </w:r>
      <w:r w:rsidRPr="00082D35">
        <w:rPr>
          <w:rFonts w:ascii="Arial" w:hAnsi="Arial" w:cs="Arial"/>
          <w:sz w:val="22"/>
          <w:szCs w:val="22"/>
          <w:highlight w:val="yellow"/>
        </w:rPr>
        <w:t>[describe form of entity]</w:t>
      </w:r>
      <w:r w:rsidRPr="009075FF">
        <w:rPr>
          <w:rFonts w:ascii="Arial" w:hAnsi="Arial" w:cs="Arial"/>
          <w:sz w:val="22"/>
          <w:szCs w:val="22"/>
        </w:rPr>
        <w:t xml:space="preserve"> (hereinafter “Participating Agency”)</w:t>
      </w:r>
      <w:r w:rsidRPr="009075FF">
        <w:rPr>
          <w:rFonts w:ascii="Arial" w:hAnsi="Arial" w:cs="Arial"/>
          <w:i/>
          <w:iCs/>
          <w:sz w:val="22"/>
          <w:szCs w:val="22"/>
        </w:rPr>
        <w:t xml:space="preserve">, </w:t>
      </w:r>
      <w:r w:rsidRPr="009075FF">
        <w:rPr>
          <w:rFonts w:ascii="Arial" w:hAnsi="Arial" w:cs="Arial"/>
          <w:sz w:val="22"/>
          <w:szCs w:val="22"/>
        </w:rPr>
        <w:t xml:space="preserve">and </w:t>
      </w:r>
      <w:r>
        <w:rPr>
          <w:rFonts w:ascii="Arial" w:hAnsi="Arial" w:cs="Arial"/>
          <w:b/>
          <w:bCs/>
          <w:sz w:val="22"/>
          <w:szCs w:val="22"/>
        </w:rPr>
        <w:t>HUNT &amp; SONS, INC</w:t>
      </w:r>
      <w:r w:rsidRPr="007D61E4">
        <w:rPr>
          <w:rFonts w:ascii="Arial" w:hAnsi="Arial" w:cs="Arial"/>
          <w:b/>
          <w:bCs/>
          <w:sz w:val="22"/>
          <w:szCs w:val="22"/>
        </w:rPr>
        <w:t>.</w:t>
      </w:r>
      <w:r w:rsidRPr="007D61E4">
        <w:rPr>
          <w:rFonts w:ascii="Arial" w:hAnsi="Arial" w:cs="Arial"/>
          <w:sz w:val="22"/>
          <w:szCs w:val="22"/>
        </w:rPr>
        <w:t xml:space="preserve">, a </w:t>
      </w:r>
      <w:r w:rsidRPr="00082D35">
        <w:rPr>
          <w:rFonts w:ascii="Arial" w:hAnsi="Arial" w:cs="Arial"/>
          <w:sz w:val="22"/>
          <w:szCs w:val="22"/>
        </w:rPr>
        <w:t>California corporation</w:t>
      </w:r>
      <w:r w:rsidRPr="007D61E4">
        <w:rPr>
          <w:rFonts w:ascii="Arial" w:hAnsi="Arial" w:cs="Arial"/>
          <w:sz w:val="22"/>
          <w:szCs w:val="22"/>
        </w:rPr>
        <w:t xml:space="preserve"> (hereinafter</w:t>
      </w:r>
      <w:r>
        <w:rPr>
          <w:rFonts w:ascii="Arial" w:hAnsi="Arial" w:cs="Arial"/>
          <w:sz w:val="22"/>
          <w:szCs w:val="22"/>
        </w:rPr>
        <w:t xml:space="preserve"> </w:t>
      </w:r>
      <w:r w:rsidRPr="009075FF">
        <w:rPr>
          <w:rFonts w:ascii="Arial" w:hAnsi="Arial" w:cs="Arial"/>
          <w:sz w:val="22"/>
          <w:szCs w:val="22"/>
        </w:rPr>
        <w:t>“Contractor</w:t>
      </w:r>
      <w:r>
        <w:rPr>
          <w:rFonts w:ascii="Arial" w:hAnsi="Arial" w:cs="Arial"/>
          <w:sz w:val="22"/>
          <w:szCs w:val="22"/>
        </w:rPr>
        <w:t xml:space="preserve"> or “Consultant”</w:t>
      </w:r>
      <w:r w:rsidRPr="009075FF">
        <w:rPr>
          <w:rFonts w:ascii="Arial" w:hAnsi="Arial" w:cs="Arial"/>
          <w:sz w:val="22"/>
          <w:szCs w:val="22"/>
        </w:rPr>
        <w:t>).</w:t>
      </w:r>
    </w:p>
    <w:p w14:paraId="61E00CA6" w14:textId="77777777" w:rsidR="000D58AB" w:rsidRPr="009075FF" w:rsidRDefault="000D58AB" w:rsidP="000D58AB">
      <w:pPr>
        <w:spacing w:line="276" w:lineRule="auto"/>
        <w:ind w:firstLine="720"/>
        <w:jc w:val="both"/>
        <w:rPr>
          <w:rFonts w:ascii="Arial" w:hAnsi="Arial" w:cs="Arial"/>
          <w:sz w:val="22"/>
          <w:szCs w:val="22"/>
          <w:u w:val="single"/>
        </w:rPr>
      </w:pPr>
    </w:p>
    <w:p w14:paraId="6B5226ED" w14:textId="77777777" w:rsidR="000D58AB" w:rsidRPr="009075FF" w:rsidRDefault="000D58AB" w:rsidP="000D58AB">
      <w:pPr>
        <w:spacing w:line="276" w:lineRule="auto"/>
        <w:jc w:val="center"/>
        <w:rPr>
          <w:rFonts w:ascii="Arial" w:hAnsi="Arial" w:cs="Arial"/>
          <w:b/>
          <w:bCs/>
          <w:sz w:val="22"/>
          <w:szCs w:val="22"/>
        </w:rPr>
      </w:pPr>
      <w:r w:rsidRPr="009075FF">
        <w:rPr>
          <w:rFonts w:ascii="Arial" w:hAnsi="Arial" w:cs="Arial"/>
          <w:b/>
          <w:bCs/>
          <w:sz w:val="22"/>
          <w:szCs w:val="22"/>
        </w:rPr>
        <w:t>RECITALS:</w:t>
      </w:r>
    </w:p>
    <w:p w14:paraId="49AC3E25" w14:textId="77777777" w:rsidR="000D58AB" w:rsidRPr="009075FF" w:rsidRDefault="000D58AB" w:rsidP="000D58AB">
      <w:pPr>
        <w:spacing w:line="276" w:lineRule="auto"/>
        <w:jc w:val="center"/>
        <w:rPr>
          <w:rFonts w:ascii="Arial" w:hAnsi="Arial" w:cs="Arial"/>
          <w:b/>
          <w:bCs/>
          <w:sz w:val="22"/>
          <w:szCs w:val="22"/>
        </w:rPr>
      </w:pPr>
    </w:p>
    <w:p w14:paraId="6FD8E895" w14:textId="4E037A22" w:rsidR="000D58AB" w:rsidRPr="009075FF" w:rsidRDefault="000D58AB" w:rsidP="000D58AB">
      <w:pPr>
        <w:pStyle w:val="ListParagraph"/>
        <w:numPr>
          <w:ilvl w:val="0"/>
          <w:numId w:val="13"/>
        </w:numPr>
        <w:spacing w:line="276" w:lineRule="auto"/>
        <w:ind w:left="0" w:firstLine="360"/>
        <w:jc w:val="both"/>
        <w:rPr>
          <w:rFonts w:ascii="Arial" w:hAnsi="Arial" w:cs="Arial"/>
          <w:sz w:val="22"/>
          <w:szCs w:val="22"/>
        </w:rPr>
      </w:pPr>
      <w:r w:rsidRPr="009075FF">
        <w:rPr>
          <w:rFonts w:ascii="Arial" w:hAnsi="Arial" w:cs="Arial"/>
          <w:sz w:val="22"/>
          <w:szCs w:val="22"/>
        </w:rPr>
        <w:t xml:space="preserve">The Sacramento Area Council of Governments (“SACOG”) has entered into a Standard Agreement with the Contractor, dated </w:t>
      </w:r>
      <w:r w:rsidRPr="00082D35">
        <w:rPr>
          <w:rFonts w:ascii="Arial" w:hAnsi="Arial" w:cs="Arial"/>
          <w:sz w:val="22"/>
          <w:szCs w:val="22"/>
          <w:highlight w:val="yellow"/>
          <w:u w:val="single"/>
        </w:rPr>
        <w:t>[date entered upon execution of joint procurement agreement]</w:t>
      </w:r>
      <w:r w:rsidRPr="00082D35">
        <w:rPr>
          <w:rFonts w:ascii="Arial" w:hAnsi="Arial" w:cs="Arial"/>
          <w:sz w:val="22"/>
          <w:szCs w:val="22"/>
          <w:u w:val="single"/>
        </w:rPr>
        <w:t>,</w:t>
      </w:r>
      <w:r w:rsidRPr="009075FF">
        <w:rPr>
          <w:rFonts w:ascii="Arial" w:hAnsi="Arial" w:cs="Arial"/>
          <w:sz w:val="22"/>
          <w:szCs w:val="22"/>
        </w:rPr>
        <w:t xml:space="preserve"> to provide various forms of</w:t>
      </w:r>
      <w:r w:rsidR="000E039C">
        <w:rPr>
          <w:rFonts w:ascii="Arial" w:hAnsi="Arial" w:cs="Arial"/>
          <w:sz w:val="22"/>
          <w:szCs w:val="22"/>
        </w:rPr>
        <w:t xml:space="preserve"> lubricant and propane </w:t>
      </w:r>
      <w:r w:rsidRPr="009075FF">
        <w:rPr>
          <w:rFonts w:ascii="Arial" w:hAnsi="Arial" w:cs="Arial"/>
          <w:sz w:val="22"/>
          <w:szCs w:val="22"/>
        </w:rPr>
        <w:t>products to certain participating SACOG member agencies and other eligible entities (the “SACOG Agreement”); and</w:t>
      </w:r>
    </w:p>
    <w:p w14:paraId="6F5F7F7B" w14:textId="77777777" w:rsidR="000D58AB" w:rsidRPr="009075FF" w:rsidRDefault="000D58AB" w:rsidP="000D58AB">
      <w:pPr>
        <w:spacing w:line="276" w:lineRule="auto"/>
        <w:ind w:firstLine="360"/>
        <w:jc w:val="both"/>
        <w:rPr>
          <w:rFonts w:ascii="Arial" w:hAnsi="Arial" w:cs="Arial"/>
          <w:sz w:val="22"/>
          <w:szCs w:val="22"/>
        </w:rPr>
      </w:pPr>
    </w:p>
    <w:p w14:paraId="3DAA8C7E" w14:textId="26539A9D" w:rsidR="000D58AB" w:rsidRPr="009075FF" w:rsidRDefault="000D58AB" w:rsidP="000D58AB">
      <w:pPr>
        <w:pStyle w:val="ListParagraph"/>
        <w:numPr>
          <w:ilvl w:val="0"/>
          <w:numId w:val="13"/>
        </w:numPr>
        <w:spacing w:line="276" w:lineRule="auto"/>
        <w:ind w:left="0" w:firstLine="360"/>
        <w:jc w:val="both"/>
        <w:rPr>
          <w:rFonts w:ascii="Arial" w:hAnsi="Arial" w:cs="Arial"/>
          <w:sz w:val="22"/>
          <w:szCs w:val="22"/>
        </w:rPr>
      </w:pPr>
      <w:r w:rsidRPr="009075FF">
        <w:rPr>
          <w:rFonts w:ascii="Arial" w:hAnsi="Arial" w:cs="Arial"/>
          <w:sz w:val="22"/>
          <w:szCs w:val="22"/>
        </w:rPr>
        <w:t xml:space="preserve">The Participating Agency desires to purchase </w:t>
      </w:r>
      <w:r w:rsidR="000E039C">
        <w:rPr>
          <w:rFonts w:ascii="Arial" w:hAnsi="Arial" w:cs="Arial"/>
          <w:sz w:val="22"/>
          <w:szCs w:val="22"/>
        </w:rPr>
        <w:t xml:space="preserve">lubricant and propane </w:t>
      </w:r>
      <w:r w:rsidRPr="009075FF">
        <w:rPr>
          <w:rFonts w:ascii="Arial" w:hAnsi="Arial" w:cs="Arial"/>
          <w:sz w:val="22"/>
          <w:szCs w:val="22"/>
        </w:rPr>
        <w:t>products from Contractor pursuant to the terms and conditions set forth below</w:t>
      </w:r>
      <w:r>
        <w:rPr>
          <w:rFonts w:ascii="Arial" w:hAnsi="Arial" w:cs="Arial"/>
          <w:sz w:val="22"/>
          <w:szCs w:val="22"/>
        </w:rPr>
        <w:t>.</w:t>
      </w:r>
    </w:p>
    <w:p w14:paraId="52DC8C86" w14:textId="77777777" w:rsidR="000D58AB" w:rsidRPr="009075FF" w:rsidRDefault="000D58AB" w:rsidP="000D58AB">
      <w:pPr>
        <w:pStyle w:val="ListParagraph"/>
        <w:rPr>
          <w:rFonts w:ascii="Arial" w:hAnsi="Arial" w:cs="Arial"/>
          <w:sz w:val="22"/>
          <w:szCs w:val="22"/>
        </w:rPr>
      </w:pPr>
    </w:p>
    <w:p w14:paraId="7207C6D8" w14:textId="77777777" w:rsidR="000D58AB" w:rsidRPr="009075FF" w:rsidRDefault="000D58AB" w:rsidP="000D58AB">
      <w:pPr>
        <w:spacing w:line="276" w:lineRule="auto"/>
        <w:jc w:val="center"/>
        <w:rPr>
          <w:rFonts w:ascii="Arial" w:hAnsi="Arial" w:cs="Arial"/>
          <w:b/>
          <w:bCs/>
          <w:sz w:val="22"/>
          <w:szCs w:val="22"/>
        </w:rPr>
      </w:pPr>
      <w:r w:rsidRPr="009075FF">
        <w:rPr>
          <w:rFonts w:ascii="Arial" w:hAnsi="Arial" w:cs="Arial"/>
          <w:b/>
          <w:bCs/>
          <w:sz w:val="22"/>
          <w:szCs w:val="22"/>
        </w:rPr>
        <w:t>AGREEMENT:</w:t>
      </w:r>
    </w:p>
    <w:p w14:paraId="2F644854" w14:textId="77777777" w:rsidR="000D58AB" w:rsidRPr="009075FF" w:rsidRDefault="000D58AB" w:rsidP="000D58AB">
      <w:pPr>
        <w:spacing w:line="276" w:lineRule="auto"/>
        <w:ind w:firstLine="720"/>
        <w:jc w:val="both"/>
        <w:rPr>
          <w:rFonts w:ascii="Arial" w:hAnsi="Arial" w:cs="Arial"/>
          <w:sz w:val="22"/>
          <w:szCs w:val="22"/>
        </w:rPr>
      </w:pPr>
    </w:p>
    <w:p w14:paraId="35377BBC" w14:textId="77777777" w:rsidR="000D58AB" w:rsidRPr="009075FF" w:rsidRDefault="000D58AB" w:rsidP="000D58AB">
      <w:pPr>
        <w:spacing w:line="276" w:lineRule="auto"/>
        <w:ind w:firstLine="720"/>
        <w:jc w:val="both"/>
        <w:rPr>
          <w:rFonts w:ascii="Arial" w:hAnsi="Arial" w:cs="Arial"/>
          <w:sz w:val="22"/>
          <w:szCs w:val="22"/>
        </w:rPr>
      </w:pPr>
      <w:r w:rsidRPr="009075FF">
        <w:rPr>
          <w:rFonts w:ascii="Arial" w:hAnsi="Arial" w:cs="Arial"/>
          <w:sz w:val="22"/>
          <w:szCs w:val="22"/>
        </w:rPr>
        <w:t>NOW, THEREFORE, the parties agree as follows:</w:t>
      </w:r>
    </w:p>
    <w:p w14:paraId="2C929E22" w14:textId="77777777" w:rsidR="000D58AB" w:rsidRPr="009075FF" w:rsidRDefault="000D58AB" w:rsidP="000D58AB">
      <w:pPr>
        <w:spacing w:line="276" w:lineRule="auto"/>
        <w:ind w:firstLine="720"/>
        <w:jc w:val="both"/>
        <w:rPr>
          <w:rFonts w:ascii="Arial" w:hAnsi="Arial" w:cs="Arial"/>
          <w:sz w:val="22"/>
          <w:szCs w:val="22"/>
        </w:rPr>
      </w:pPr>
    </w:p>
    <w:p w14:paraId="0FC95918" w14:textId="77777777" w:rsidR="000D58AB" w:rsidRPr="009075FF" w:rsidRDefault="000D58AB" w:rsidP="000D58AB">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 xml:space="preserve">The provisions of the SACOG Agreement are incorporated into this Agreement as though set forth in full herein. Except as otherwise expressly set forth herein, the terms and conditions of the SACOG Agreement are made applicable to the Contractor’s provision of services to the Participating Agency. </w:t>
      </w:r>
    </w:p>
    <w:p w14:paraId="3A6B9FEC" w14:textId="77777777" w:rsidR="000D58AB" w:rsidRPr="009075FF" w:rsidRDefault="000D58AB" w:rsidP="000D58AB">
      <w:pPr>
        <w:spacing w:line="276" w:lineRule="auto"/>
        <w:ind w:firstLine="720"/>
        <w:jc w:val="both"/>
        <w:rPr>
          <w:rFonts w:ascii="Arial" w:hAnsi="Arial" w:cs="Arial"/>
          <w:sz w:val="22"/>
          <w:szCs w:val="22"/>
        </w:rPr>
      </w:pPr>
    </w:p>
    <w:p w14:paraId="4DE2EF09" w14:textId="77777777" w:rsidR="000D58AB" w:rsidRPr="009075FF" w:rsidRDefault="000D58AB" w:rsidP="000D58AB">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 xml:space="preserve">Contractor shall perform the scope of work attached to this Agreement as Exhibit A and incorporated herein. The estimated fuel requirements set forth on Exhibit A are estimates only and do not bind the Participating Agency to purchase that amount of fuel products. </w:t>
      </w:r>
    </w:p>
    <w:p w14:paraId="15F8FEFE" w14:textId="77777777" w:rsidR="000D58AB" w:rsidRPr="009075FF" w:rsidRDefault="000D58AB" w:rsidP="000D58AB">
      <w:pPr>
        <w:pStyle w:val="ListParagraph"/>
        <w:ind w:left="0" w:firstLine="720"/>
        <w:rPr>
          <w:rFonts w:ascii="Arial" w:hAnsi="Arial" w:cs="Arial"/>
          <w:sz w:val="22"/>
          <w:szCs w:val="22"/>
        </w:rPr>
      </w:pPr>
    </w:p>
    <w:p w14:paraId="0C5B1E22" w14:textId="77777777" w:rsidR="000D58AB" w:rsidRPr="009075FF" w:rsidRDefault="000D58AB" w:rsidP="000D58AB">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 xml:space="preserve">The Participating Agency shall pay the Contractor in arrears for fuel delivered in accordance with the rate schedule set forth in Exhibit A. Payments shall be made pursuant to the payment provisions set forth in the SACOG Agreement. </w:t>
      </w:r>
    </w:p>
    <w:p w14:paraId="1E9FB93F" w14:textId="77777777" w:rsidR="000D58AB" w:rsidRPr="009075FF" w:rsidRDefault="000D58AB" w:rsidP="000D58AB">
      <w:pPr>
        <w:pStyle w:val="ListParagraph"/>
        <w:ind w:left="0" w:firstLine="720"/>
        <w:rPr>
          <w:rFonts w:ascii="Arial" w:hAnsi="Arial" w:cs="Arial"/>
          <w:sz w:val="22"/>
          <w:szCs w:val="22"/>
        </w:rPr>
      </w:pPr>
    </w:p>
    <w:p w14:paraId="709276E2" w14:textId="77777777" w:rsidR="000D58AB" w:rsidRPr="009075FF" w:rsidRDefault="000D58AB" w:rsidP="000D58AB">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Insurance Requirements. Choose one of the following:</w:t>
      </w:r>
    </w:p>
    <w:p w14:paraId="3DE7A381" w14:textId="77777777" w:rsidR="000D58AB" w:rsidRPr="009075FF" w:rsidRDefault="000D58AB" w:rsidP="000D58AB">
      <w:pPr>
        <w:pStyle w:val="ListParagraph"/>
        <w:ind w:left="0" w:firstLine="720"/>
        <w:rPr>
          <w:rFonts w:ascii="Arial" w:hAnsi="Arial" w:cs="Arial"/>
          <w:sz w:val="22"/>
          <w:szCs w:val="22"/>
        </w:rPr>
      </w:pPr>
    </w:p>
    <w:p w14:paraId="7A7858D0" w14:textId="77777777" w:rsidR="000D58AB" w:rsidRPr="009075FF" w:rsidRDefault="000D58AB" w:rsidP="000D58AB">
      <w:pPr>
        <w:pStyle w:val="ListParagraph"/>
        <w:numPr>
          <w:ilvl w:val="1"/>
          <w:numId w:val="14"/>
        </w:numPr>
        <w:spacing w:line="276" w:lineRule="auto"/>
        <w:ind w:left="2160" w:hanging="720"/>
        <w:jc w:val="both"/>
        <w:rPr>
          <w:rFonts w:ascii="Arial" w:hAnsi="Arial" w:cs="Arial"/>
          <w:sz w:val="22"/>
          <w:szCs w:val="22"/>
        </w:rPr>
      </w:pPr>
      <w:r w:rsidRPr="009075FF">
        <w:rPr>
          <w:rFonts w:ascii="Arial" w:hAnsi="Arial" w:cs="Arial"/>
          <w:sz w:val="22"/>
          <w:szCs w:val="22"/>
        </w:rPr>
        <w:t xml:space="preserve">Contractor shall obtain and maintain the insurance required under section 15 of the SACOG Agreement and shall cause the Participating Agency to be named as additional insured thereunder. </w:t>
      </w:r>
    </w:p>
    <w:p w14:paraId="75F4124E" w14:textId="77777777" w:rsidR="000D58AB" w:rsidRPr="00082D35" w:rsidRDefault="000D58AB" w:rsidP="000D58AB">
      <w:pPr>
        <w:pStyle w:val="ListParagraph"/>
        <w:numPr>
          <w:ilvl w:val="1"/>
          <w:numId w:val="14"/>
        </w:numPr>
        <w:spacing w:line="276" w:lineRule="auto"/>
        <w:ind w:left="2160" w:hanging="720"/>
        <w:jc w:val="both"/>
        <w:rPr>
          <w:rFonts w:ascii="Arial" w:hAnsi="Arial" w:cs="Arial"/>
          <w:sz w:val="22"/>
          <w:szCs w:val="22"/>
          <w:highlight w:val="yellow"/>
        </w:rPr>
      </w:pPr>
      <w:r w:rsidRPr="00082D35">
        <w:rPr>
          <w:rFonts w:ascii="Arial" w:hAnsi="Arial" w:cs="Arial"/>
          <w:sz w:val="22"/>
          <w:szCs w:val="22"/>
          <w:highlight w:val="yellow"/>
        </w:rPr>
        <w:lastRenderedPageBreak/>
        <w:t>[If the Participating Agency has different insurance requirements, they should be inserted here in place of the foregoing text.]</w:t>
      </w:r>
    </w:p>
    <w:p w14:paraId="2F6F2629" w14:textId="77777777" w:rsidR="000D58AB" w:rsidRPr="009075FF" w:rsidRDefault="000D58AB" w:rsidP="000D58AB">
      <w:pPr>
        <w:spacing w:line="276" w:lineRule="auto"/>
        <w:ind w:firstLine="720"/>
        <w:jc w:val="both"/>
        <w:rPr>
          <w:rFonts w:ascii="Arial" w:hAnsi="Arial" w:cs="Arial"/>
          <w:sz w:val="22"/>
          <w:szCs w:val="22"/>
        </w:rPr>
      </w:pPr>
    </w:p>
    <w:p w14:paraId="5617B50E" w14:textId="77777777" w:rsidR="000D58AB" w:rsidRPr="00082D35" w:rsidRDefault="000D58AB" w:rsidP="000D58AB">
      <w:pPr>
        <w:pStyle w:val="ListParagraph"/>
        <w:numPr>
          <w:ilvl w:val="0"/>
          <w:numId w:val="14"/>
        </w:numPr>
        <w:spacing w:line="276" w:lineRule="auto"/>
        <w:ind w:left="0" w:firstLine="720"/>
        <w:jc w:val="both"/>
        <w:rPr>
          <w:rFonts w:ascii="Arial" w:hAnsi="Arial" w:cs="Arial"/>
          <w:sz w:val="22"/>
          <w:szCs w:val="22"/>
          <w:highlight w:val="yellow"/>
        </w:rPr>
      </w:pPr>
      <w:r w:rsidRPr="00082D35">
        <w:rPr>
          <w:rFonts w:ascii="Arial" w:hAnsi="Arial" w:cs="Arial"/>
          <w:sz w:val="22"/>
          <w:szCs w:val="22"/>
          <w:highlight w:val="yellow"/>
        </w:rPr>
        <w:t>[Insert any other special terms and conditions]</w:t>
      </w:r>
    </w:p>
    <w:p w14:paraId="6689C2D5" w14:textId="77777777" w:rsidR="000D58AB" w:rsidRPr="009075FF" w:rsidRDefault="000D58AB" w:rsidP="000D58AB">
      <w:pPr>
        <w:spacing w:line="276" w:lineRule="auto"/>
        <w:ind w:firstLine="720"/>
        <w:jc w:val="both"/>
        <w:rPr>
          <w:rFonts w:ascii="Arial" w:hAnsi="Arial" w:cs="Arial"/>
          <w:sz w:val="22"/>
          <w:szCs w:val="22"/>
        </w:rPr>
      </w:pPr>
    </w:p>
    <w:p w14:paraId="4E046308" w14:textId="77777777" w:rsidR="000D58AB" w:rsidRPr="009075FF" w:rsidRDefault="000D58AB" w:rsidP="000D58AB">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 xml:space="preserve">The Participating Agency shall have the right to terminate this Agreement for any reason, with or without cause, at any time, by giving the Contractor fifteen (15) days written notice. The notice shall be deemed served and effective for all purposes on the date it is deposited in the U.S. mail, certified, return receipt requested to Contractor at the address set forth next to its signature, below. </w:t>
      </w:r>
    </w:p>
    <w:p w14:paraId="19581B33" w14:textId="77777777" w:rsidR="000D58AB" w:rsidRPr="009075FF" w:rsidRDefault="000D58AB" w:rsidP="000D58AB">
      <w:pPr>
        <w:pStyle w:val="ListParagraph"/>
        <w:ind w:left="1080"/>
        <w:rPr>
          <w:rFonts w:ascii="Arial" w:hAnsi="Arial" w:cs="Arial"/>
          <w:sz w:val="22"/>
          <w:szCs w:val="22"/>
        </w:rPr>
      </w:pPr>
    </w:p>
    <w:p w14:paraId="64183F94" w14:textId="77777777" w:rsidR="000D58AB" w:rsidRPr="009075FF" w:rsidRDefault="000D58AB" w:rsidP="000D58AB">
      <w:pPr>
        <w:pStyle w:val="ListParagraph"/>
        <w:numPr>
          <w:ilvl w:val="0"/>
          <w:numId w:val="14"/>
        </w:numPr>
        <w:spacing w:line="276" w:lineRule="auto"/>
        <w:jc w:val="both"/>
        <w:rPr>
          <w:rFonts w:ascii="Arial" w:hAnsi="Arial" w:cs="Arial"/>
          <w:sz w:val="22"/>
          <w:szCs w:val="22"/>
        </w:rPr>
      </w:pPr>
      <w:r w:rsidRPr="009075FF">
        <w:rPr>
          <w:rFonts w:ascii="Arial" w:hAnsi="Arial" w:cs="Arial"/>
          <w:sz w:val="22"/>
          <w:szCs w:val="22"/>
        </w:rPr>
        <w:t>Project Manager:</w:t>
      </w:r>
    </w:p>
    <w:p w14:paraId="114BF89F" w14:textId="77777777" w:rsidR="000D58AB" w:rsidRPr="009075FF" w:rsidRDefault="000D58AB" w:rsidP="000D58AB">
      <w:pPr>
        <w:pStyle w:val="ListParagraph"/>
        <w:ind w:left="1080"/>
        <w:rPr>
          <w:rFonts w:ascii="Arial" w:hAnsi="Arial" w:cs="Arial"/>
          <w:sz w:val="22"/>
          <w:szCs w:val="22"/>
        </w:rPr>
      </w:pPr>
    </w:p>
    <w:p w14:paraId="2A8D95CC" w14:textId="77777777" w:rsidR="000D58AB" w:rsidRPr="009075FF" w:rsidRDefault="000D58AB" w:rsidP="000D58AB">
      <w:pPr>
        <w:pStyle w:val="ListParagraph"/>
        <w:spacing w:line="276" w:lineRule="auto"/>
        <w:ind w:left="0" w:firstLine="1080"/>
        <w:jc w:val="both"/>
        <w:rPr>
          <w:rFonts w:ascii="Arial" w:hAnsi="Arial" w:cs="Arial"/>
          <w:sz w:val="22"/>
          <w:szCs w:val="22"/>
        </w:rPr>
      </w:pPr>
      <w:r w:rsidRPr="009075FF">
        <w:rPr>
          <w:rFonts w:ascii="Arial" w:hAnsi="Arial" w:cs="Arial"/>
          <w:sz w:val="22"/>
          <w:szCs w:val="22"/>
        </w:rPr>
        <w:t xml:space="preserve">The Participating Agency’s project manager for this Agreement is </w:t>
      </w:r>
      <w:r w:rsidRPr="00FE2275">
        <w:rPr>
          <w:rFonts w:ascii="Arial" w:hAnsi="Arial" w:cs="Arial"/>
          <w:b/>
          <w:bCs/>
          <w:sz w:val="22"/>
          <w:szCs w:val="22"/>
          <w:highlight w:val="yellow"/>
        </w:rPr>
        <w:t>Project Manager</w:t>
      </w:r>
      <w:r w:rsidRPr="009075FF">
        <w:rPr>
          <w:rFonts w:ascii="Arial" w:hAnsi="Arial" w:cs="Arial"/>
          <w:sz w:val="22"/>
          <w:szCs w:val="22"/>
        </w:rPr>
        <w:t xml:space="preserve"> unless Participating Agency otherwise informs Contractor. Any notice, report, or other communication required by this agreement shall be mailed by first-class mail to the Participating Agency Project Manager at the following address: </w:t>
      </w:r>
    </w:p>
    <w:p w14:paraId="14B88921" w14:textId="77777777" w:rsidR="000D58AB" w:rsidRPr="00905173" w:rsidRDefault="000D58AB" w:rsidP="000D58AB">
      <w:pPr>
        <w:pStyle w:val="ListParagraph"/>
        <w:spacing w:line="276" w:lineRule="auto"/>
        <w:ind w:left="1080"/>
        <w:jc w:val="both"/>
        <w:rPr>
          <w:rFonts w:ascii="Arial" w:hAnsi="Arial" w:cs="Arial"/>
          <w:sz w:val="22"/>
          <w:szCs w:val="22"/>
        </w:rPr>
      </w:pPr>
    </w:p>
    <w:p w14:paraId="06717E8C" w14:textId="77777777" w:rsidR="000D58AB" w:rsidRPr="00082D35" w:rsidRDefault="000D58AB" w:rsidP="000D58AB">
      <w:pPr>
        <w:pStyle w:val="ListParagraph"/>
        <w:spacing w:line="276" w:lineRule="auto"/>
        <w:ind w:left="1080"/>
        <w:jc w:val="both"/>
        <w:rPr>
          <w:rFonts w:ascii="Arial" w:hAnsi="Arial" w:cs="Arial"/>
          <w:b/>
          <w:bCs/>
          <w:sz w:val="22"/>
          <w:szCs w:val="22"/>
          <w:highlight w:val="yellow"/>
        </w:rPr>
      </w:pPr>
      <w:r w:rsidRPr="00905173">
        <w:rPr>
          <w:rFonts w:ascii="Arial" w:hAnsi="Arial" w:cs="Arial"/>
          <w:sz w:val="22"/>
          <w:szCs w:val="22"/>
        </w:rPr>
        <w:tab/>
      </w:r>
      <w:r w:rsidRPr="00082D35">
        <w:rPr>
          <w:rFonts w:ascii="Arial" w:hAnsi="Arial" w:cs="Arial"/>
          <w:b/>
          <w:bCs/>
          <w:sz w:val="22"/>
          <w:szCs w:val="22"/>
          <w:highlight w:val="yellow"/>
        </w:rPr>
        <w:t>Project Manager, Title</w:t>
      </w:r>
    </w:p>
    <w:p w14:paraId="4B10863E" w14:textId="77777777" w:rsidR="000D58AB" w:rsidRPr="00082D35" w:rsidRDefault="000D58AB" w:rsidP="000D58AB">
      <w:pPr>
        <w:pStyle w:val="ListParagraph"/>
        <w:spacing w:line="276" w:lineRule="auto"/>
        <w:ind w:left="1080"/>
        <w:jc w:val="both"/>
        <w:rPr>
          <w:rFonts w:ascii="Arial" w:hAnsi="Arial" w:cs="Arial"/>
          <w:sz w:val="22"/>
          <w:szCs w:val="22"/>
          <w:highlight w:val="yellow"/>
        </w:rPr>
      </w:pPr>
      <w:r w:rsidRPr="00082D35">
        <w:rPr>
          <w:rFonts w:ascii="Arial" w:hAnsi="Arial" w:cs="Arial"/>
          <w:sz w:val="22"/>
          <w:szCs w:val="22"/>
          <w:highlight w:val="yellow"/>
        </w:rPr>
        <w:tab/>
        <w:t>Participating Agency</w:t>
      </w:r>
    </w:p>
    <w:p w14:paraId="53FADA01" w14:textId="77777777" w:rsidR="000D58AB" w:rsidRPr="00082D35" w:rsidRDefault="000D58AB" w:rsidP="000D58AB">
      <w:pPr>
        <w:pStyle w:val="ListParagraph"/>
        <w:spacing w:line="276" w:lineRule="auto"/>
        <w:ind w:left="1080"/>
        <w:jc w:val="both"/>
        <w:rPr>
          <w:rFonts w:ascii="Arial" w:hAnsi="Arial" w:cs="Arial"/>
          <w:sz w:val="22"/>
          <w:szCs w:val="22"/>
          <w:highlight w:val="yellow"/>
        </w:rPr>
      </w:pPr>
      <w:r w:rsidRPr="00082D35">
        <w:rPr>
          <w:rFonts w:ascii="Arial" w:hAnsi="Arial" w:cs="Arial"/>
          <w:sz w:val="22"/>
          <w:szCs w:val="22"/>
          <w:highlight w:val="yellow"/>
        </w:rPr>
        <w:tab/>
        <w:t>Address</w:t>
      </w:r>
    </w:p>
    <w:p w14:paraId="598A3E44" w14:textId="77777777" w:rsidR="000D58AB" w:rsidRPr="00082D35" w:rsidRDefault="000D58AB" w:rsidP="000D58AB">
      <w:pPr>
        <w:pStyle w:val="ListParagraph"/>
        <w:spacing w:line="276" w:lineRule="auto"/>
        <w:ind w:left="1080"/>
        <w:jc w:val="both"/>
        <w:rPr>
          <w:rFonts w:ascii="Arial" w:hAnsi="Arial" w:cs="Arial"/>
          <w:sz w:val="22"/>
          <w:szCs w:val="22"/>
          <w:highlight w:val="yellow"/>
        </w:rPr>
      </w:pPr>
      <w:r w:rsidRPr="00082D35">
        <w:rPr>
          <w:rFonts w:ascii="Arial" w:hAnsi="Arial" w:cs="Arial"/>
          <w:sz w:val="22"/>
          <w:szCs w:val="22"/>
          <w:highlight w:val="yellow"/>
        </w:rPr>
        <w:tab/>
        <w:t>Address</w:t>
      </w:r>
    </w:p>
    <w:p w14:paraId="278391BE" w14:textId="77777777" w:rsidR="000D58AB" w:rsidRPr="00082D35" w:rsidRDefault="000D58AB" w:rsidP="000D58AB">
      <w:pPr>
        <w:pStyle w:val="ListParagraph"/>
        <w:spacing w:line="276" w:lineRule="auto"/>
        <w:ind w:left="1080"/>
        <w:jc w:val="both"/>
        <w:rPr>
          <w:rFonts w:ascii="Arial" w:hAnsi="Arial" w:cs="Arial"/>
          <w:sz w:val="22"/>
          <w:szCs w:val="22"/>
          <w:highlight w:val="yellow"/>
        </w:rPr>
      </w:pPr>
      <w:r w:rsidRPr="00082D35">
        <w:rPr>
          <w:rFonts w:ascii="Arial" w:hAnsi="Arial" w:cs="Arial"/>
          <w:sz w:val="22"/>
          <w:szCs w:val="22"/>
          <w:highlight w:val="yellow"/>
        </w:rPr>
        <w:tab/>
        <w:t xml:space="preserve">Telephone: </w:t>
      </w:r>
    </w:p>
    <w:p w14:paraId="7D7AF418" w14:textId="77777777" w:rsidR="000D58AB" w:rsidRPr="00905173" w:rsidRDefault="000D58AB" w:rsidP="000D58AB">
      <w:pPr>
        <w:pStyle w:val="ListParagraph"/>
        <w:spacing w:line="276" w:lineRule="auto"/>
        <w:ind w:left="1080" w:firstLine="360"/>
        <w:jc w:val="both"/>
        <w:rPr>
          <w:rFonts w:ascii="Arial" w:hAnsi="Arial" w:cs="Arial"/>
          <w:sz w:val="22"/>
          <w:szCs w:val="22"/>
        </w:rPr>
      </w:pPr>
      <w:r w:rsidRPr="00082D35">
        <w:rPr>
          <w:rFonts w:ascii="Arial" w:hAnsi="Arial" w:cs="Arial"/>
          <w:sz w:val="22"/>
          <w:szCs w:val="22"/>
          <w:highlight w:val="yellow"/>
        </w:rPr>
        <w:t>Email:</w:t>
      </w:r>
    </w:p>
    <w:p w14:paraId="70F34742" w14:textId="77777777" w:rsidR="000D58AB" w:rsidRPr="009075FF" w:rsidRDefault="000D58AB" w:rsidP="000D58AB">
      <w:pPr>
        <w:pStyle w:val="ListParagraph"/>
        <w:spacing w:line="276" w:lineRule="auto"/>
        <w:ind w:left="1080"/>
        <w:jc w:val="both"/>
        <w:rPr>
          <w:rFonts w:ascii="Arial" w:hAnsi="Arial" w:cs="Arial"/>
          <w:i/>
          <w:iCs/>
          <w:sz w:val="22"/>
          <w:szCs w:val="22"/>
        </w:rPr>
      </w:pPr>
    </w:p>
    <w:p w14:paraId="4001A9A2" w14:textId="77777777" w:rsidR="000D58AB" w:rsidRPr="009075FF" w:rsidRDefault="000D58AB" w:rsidP="000D58AB">
      <w:pPr>
        <w:pStyle w:val="ListParagraph"/>
        <w:spacing w:line="276" w:lineRule="auto"/>
        <w:ind w:left="90" w:firstLine="990"/>
        <w:jc w:val="both"/>
        <w:rPr>
          <w:rFonts w:ascii="Arial" w:hAnsi="Arial" w:cs="Arial"/>
          <w:sz w:val="22"/>
          <w:szCs w:val="22"/>
        </w:rPr>
      </w:pPr>
      <w:r w:rsidRPr="009075FF">
        <w:rPr>
          <w:rFonts w:ascii="Arial" w:hAnsi="Arial" w:cs="Arial"/>
          <w:sz w:val="22"/>
          <w:szCs w:val="22"/>
        </w:rPr>
        <w:t xml:space="preserve">Contractor’s project manager for this Agreement is </w:t>
      </w:r>
      <w:r w:rsidRPr="00082D35">
        <w:rPr>
          <w:rFonts w:ascii="Arial" w:hAnsi="Arial" w:cs="Arial"/>
          <w:b/>
          <w:bCs/>
          <w:sz w:val="22"/>
          <w:szCs w:val="22"/>
        </w:rPr>
        <w:t xml:space="preserve">Josh Hunt. </w:t>
      </w:r>
      <w:r w:rsidRPr="00905173">
        <w:rPr>
          <w:rFonts w:ascii="Arial" w:hAnsi="Arial" w:cs="Arial"/>
          <w:sz w:val="22"/>
          <w:szCs w:val="22"/>
        </w:rPr>
        <w:t xml:space="preserve">No </w:t>
      </w:r>
      <w:r w:rsidRPr="009075FF">
        <w:rPr>
          <w:rFonts w:ascii="Arial" w:hAnsi="Arial" w:cs="Arial"/>
          <w:sz w:val="22"/>
          <w:szCs w:val="22"/>
        </w:rPr>
        <w:t>substitution of Contractor’s project manager is permitted without the prior written agreement of Participating Agency, which agreement shall not be unreasonably withheld. Communication to Contractor required by this Agreement shall be mailed by first-class mail to:</w:t>
      </w:r>
    </w:p>
    <w:p w14:paraId="1AD59308" w14:textId="77777777" w:rsidR="000D58AB" w:rsidRPr="009075FF" w:rsidRDefault="000D58AB" w:rsidP="000D58AB">
      <w:pPr>
        <w:spacing w:line="276" w:lineRule="auto"/>
        <w:jc w:val="both"/>
        <w:rPr>
          <w:rFonts w:ascii="Arial" w:hAnsi="Arial" w:cs="Arial"/>
          <w:sz w:val="22"/>
          <w:szCs w:val="22"/>
        </w:rPr>
      </w:pPr>
    </w:p>
    <w:p w14:paraId="0E7651F5" w14:textId="77777777" w:rsidR="000D58AB" w:rsidRPr="00082D35" w:rsidRDefault="000D58AB" w:rsidP="000D58AB">
      <w:pPr>
        <w:jc w:val="both"/>
        <w:rPr>
          <w:rFonts w:ascii="Arial" w:hAnsi="Arial" w:cs="Arial"/>
          <w:b/>
          <w:bCs/>
          <w:iCs/>
          <w:sz w:val="22"/>
          <w:szCs w:val="22"/>
        </w:rPr>
      </w:pPr>
      <w:r w:rsidRPr="009075FF">
        <w:rPr>
          <w:rFonts w:ascii="Arial" w:hAnsi="Arial" w:cs="Arial"/>
          <w:sz w:val="22"/>
          <w:szCs w:val="22"/>
        </w:rPr>
        <w:tab/>
      </w:r>
      <w:r w:rsidRPr="009075FF">
        <w:rPr>
          <w:rFonts w:ascii="Arial" w:hAnsi="Arial" w:cs="Arial"/>
          <w:sz w:val="22"/>
          <w:szCs w:val="22"/>
        </w:rPr>
        <w:tab/>
      </w:r>
      <w:r w:rsidRPr="009075FF">
        <w:rPr>
          <w:rFonts w:ascii="Arial" w:hAnsi="Arial" w:cs="Arial"/>
          <w:b/>
          <w:bCs/>
          <w:iCs/>
          <w:sz w:val="22"/>
          <w:szCs w:val="22"/>
        </w:rPr>
        <w:t>Josh Hunt</w:t>
      </w:r>
      <w:r w:rsidRPr="00082D35">
        <w:rPr>
          <w:rFonts w:ascii="Arial" w:hAnsi="Arial" w:cs="Arial"/>
          <w:b/>
          <w:bCs/>
          <w:iCs/>
          <w:sz w:val="22"/>
          <w:szCs w:val="22"/>
        </w:rPr>
        <w:t>, CEO</w:t>
      </w:r>
    </w:p>
    <w:p w14:paraId="6C32D262" w14:textId="77777777" w:rsidR="000D58AB" w:rsidRPr="009075FF" w:rsidRDefault="000D58AB" w:rsidP="000D58AB">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t>Hunt &amp; Sons, Inc.</w:t>
      </w:r>
    </w:p>
    <w:p w14:paraId="74BDE426" w14:textId="77777777" w:rsidR="000D58AB" w:rsidRPr="009075FF" w:rsidRDefault="000D58AB" w:rsidP="000D58AB">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t>5750 South Watt Avenue</w:t>
      </w:r>
    </w:p>
    <w:p w14:paraId="33E66B09" w14:textId="77777777" w:rsidR="000D58AB" w:rsidRPr="009075FF" w:rsidRDefault="000D58AB" w:rsidP="000D58AB">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t xml:space="preserve">Sacramento, CA </w:t>
      </w:r>
      <w:r>
        <w:rPr>
          <w:rFonts w:ascii="Arial" w:hAnsi="Arial" w:cs="Arial"/>
          <w:iCs/>
          <w:sz w:val="22"/>
          <w:szCs w:val="22"/>
        </w:rPr>
        <w:t>95829</w:t>
      </w:r>
    </w:p>
    <w:p w14:paraId="29A4FB08" w14:textId="77777777" w:rsidR="000D58AB" w:rsidRPr="009075FF" w:rsidRDefault="000D58AB" w:rsidP="000D58AB">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t>Telephone: (916) 383-4868</w:t>
      </w:r>
    </w:p>
    <w:p w14:paraId="393F35AD" w14:textId="77777777" w:rsidR="000D58AB" w:rsidRPr="009075FF" w:rsidRDefault="000D58AB" w:rsidP="000D58AB">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r>
      <w:r w:rsidRPr="00E95F42">
        <w:rPr>
          <w:rFonts w:ascii="Arial" w:hAnsi="Arial" w:cs="Arial"/>
          <w:iCs/>
          <w:sz w:val="22"/>
          <w:szCs w:val="22"/>
        </w:rPr>
        <w:t>Email: jhunt@huntnsons.com</w:t>
      </w:r>
    </w:p>
    <w:p w14:paraId="48FB0A89" w14:textId="77777777" w:rsidR="000D58AB" w:rsidRPr="009075FF" w:rsidRDefault="000D58AB" w:rsidP="000D58AB">
      <w:pPr>
        <w:pStyle w:val="ListParagraph"/>
        <w:spacing w:line="276" w:lineRule="auto"/>
        <w:ind w:left="1080"/>
        <w:jc w:val="both"/>
        <w:rPr>
          <w:rFonts w:ascii="Arial" w:hAnsi="Arial" w:cs="Arial"/>
          <w:sz w:val="22"/>
          <w:szCs w:val="22"/>
        </w:rPr>
      </w:pPr>
    </w:p>
    <w:p w14:paraId="61CFF7B1" w14:textId="77777777" w:rsidR="000D58AB" w:rsidRPr="009075FF" w:rsidRDefault="000D58AB" w:rsidP="000D58A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bCs/>
          <w:i/>
          <w:iCs/>
          <w:sz w:val="22"/>
          <w:szCs w:val="22"/>
        </w:rPr>
      </w:pPr>
      <w:r w:rsidRPr="009075FF">
        <w:rPr>
          <w:rFonts w:ascii="Arial" w:hAnsi="Arial" w:cs="Arial"/>
          <w:b/>
          <w:bCs/>
          <w:sz w:val="22"/>
          <w:szCs w:val="22"/>
        </w:rPr>
        <w:t>(</w:t>
      </w:r>
      <w:r w:rsidRPr="009075FF">
        <w:rPr>
          <w:rFonts w:ascii="Arial" w:hAnsi="Arial" w:cs="Arial"/>
          <w:b/>
          <w:bCs/>
          <w:i/>
          <w:iCs/>
          <w:sz w:val="22"/>
          <w:szCs w:val="22"/>
        </w:rPr>
        <w:t>Signature Page to Follow)</w:t>
      </w:r>
    </w:p>
    <w:p w14:paraId="025E3DE9" w14:textId="77777777" w:rsidR="000D58AB" w:rsidRPr="009075FF" w:rsidRDefault="000D58AB" w:rsidP="000D58A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sz w:val="22"/>
          <w:szCs w:val="22"/>
        </w:rPr>
      </w:pPr>
    </w:p>
    <w:p w14:paraId="7479C9BD" w14:textId="77777777" w:rsidR="000D58AB" w:rsidRPr="009075FF" w:rsidRDefault="000D58AB" w:rsidP="000D58AB">
      <w:pPr>
        <w:rPr>
          <w:rFonts w:ascii="Arial" w:hAnsi="Arial" w:cs="Arial"/>
          <w:sz w:val="22"/>
          <w:szCs w:val="22"/>
        </w:rPr>
      </w:pPr>
      <w:r w:rsidRPr="009075FF">
        <w:rPr>
          <w:rFonts w:ascii="Arial" w:hAnsi="Arial" w:cs="Arial"/>
          <w:sz w:val="22"/>
          <w:szCs w:val="22"/>
        </w:rPr>
        <w:br w:type="page"/>
      </w:r>
    </w:p>
    <w:p w14:paraId="7F3D5D68" w14:textId="77777777" w:rsidR="000D58AB" w:rsidRPr="009075FF" w:rsidRDefault="000D58AB" w:rsidP="000D58A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sz w:val="22"/>
          <w:szCs w:val="22"/>
        </w:rPr>
      </w:pPr>
      <w:r w:rsidRPr="009075FF">
        <w:rPr>
          <w:rFonts w:ascii="Arial" w:hAnsi="Arial" w:cs="Arial"/>
          <w:sz w:val="22"/>
          <w:szCs w:val="22"/>
        </w:rPr>
        <w:lastRenderedPageBreak/>
        <w:t>IN WITNESS WHEREOF, THE PARTIES HAVE ENTERED INTO THIS AGREEMENT AS OF THE DATE HEREIN ABOVE APPEARING:</w:t>
      </w:r>
    </w:p>
    <w:p w14:paraId="70355863" w14:textId="77777777" w:rsidR="000D58AB" w:rsidRPr="009075FF" w:rsidRDefault="000D58AB" w:rsidP="000D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b/>
          <w:bCs/>
          <w:sz w:val="22"/>
          <w:szCs w:val="22"/>
        </w:rPr>
      </w:pPr>
    </w:p>
    <w:p w14:paraId="498CC6AD" w14:textId="77777777" w:rsidR="000D58AB" w:rsidRPr="00CE3421" w:rsidRDefault="000D58AB" w:rsidP="000D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b/>
          <w:bCs/>
          <w:sz w:val="22"/>
          <w:szCs w:val="22"/>
        </w:rPr>
      </w:pPr>
      <w:r w:rsidRPr="00082D35">
        <w:rPr>
          <w:rFonts w:ascii="Arial" w:hAnsi="Arial" w:cs="Arial"/>
          <w:b/>
          <w:bCs/>
          <w:sz w:val="22"/>
          <w:szCs w:val="22"/>
          <w:highlight w:val="yellow"/>
        </w:rPr>
        <w:t>[PARTICIPATING AGENCY]:</w:t>
      </w:r>
    </w:p>
    <w:p w14:paraId="38AEA64D" w14:textId="77777777" w:rsidR="000D58AB" w:rsidRPr="00082D35" w:rsidRDefault="000D58AB" w:rsidP="000D58AB">
      <w:pPr>
        <w:spacing w:line="276" w:lineRule="auto"/>
        <w:rPr>
          <w:sz w:val="22"/>
          <w:szCs w:val="22"/>
        </w:rPr>
      </w:pPr>
    </w:p>
    <w:p w14:paraId="1F2EAE71" w14:textId="77777777" w:rsidR="000D58AB" w:rsidRPr="00082D35" w:rsidRDefault="000D58AB" w:rsidP="000D58AB">
      <w:pPr>
        <w:spacing w:line="276" w:lineRule="auto"/>
        <w:rPr>
          <w:sz w:val="22"/>
          <w:szCs w:val="22"/>
        </w:rPr>
      </w:pPr>
    </w:p>
    <w:p w14:paraId="5CE6F00D" w14:textId="77777777" w:rsidR="000D58AB" w:rsidRPr="00082D35" w:rsidRDefault="000D58AB" w:rsidP="000D58AB">
      <w:pPr>
        <w:spacing w:line="276" w:lineRule="auto"/>
        <w:rPr>
          <w:sz w:val="22"/>
          <w:szCs w:val="22"/>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85"/>
        <w:gridCol w:w="5685"/>
      </w:tblGrid>
      <w:tr w:rsidR="000D58AB" w:rsidRPr="009075FF" w14:paraId="57E28DED" w14:textId="77777777" w:rsidTr="000B0D55">
        <w:trPr>
          <w:trHeight w:val="720"/>
        </w:trPr>
        <w:tc>
          <w:tcPr>
            <w:tcW w:w="58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2941C1C" w14:textId="77777777" w:rsidR="000D58AB" w:rsidRPr="009075FF" w:rsidRDefault="000D58AB" w:rsidP="000B0D55">
            <w:pPr>
              <w:spacing w:line="276" w:lineRule="auto"/>
              <w:rPr>
                <w:rFonts w:ascii="Arial" w:hAnsi="Arial" w:cs="Arial"/>
                <w:sz w:val="22"/>
                <w:szCs w:val="22"/>
              </w:rPr>
            </w:pPr>
          </w:p>
        </w:tc>
        <w:tc>
          <w:tcPr>
            <w:tcW w:w="5685" w:type="dxa"/>
            <w:tcBorders>
              <w:top w:val="single" w:sz="12" w:space="0" w:color="000000" w:themeColor="text1"/>
              <w:left w:val="none" w:sz="12" w:space="0" w:color="000000" w:themeColor="text1"/>
            </w:tcBorders>
          </w:tcPr>
          <w:p w14:paraId="27071B8A" w14:textId="77777777" w:rsidR="000D58AB" w:rsidRPr="00082D35" w:rsidRDefault="000D58AB" w:rsidP="000B0D55">
            <w:pPr>
              <w:spacing w:line="276" w:lineRule="auto"/>
              <w:rPr>
                <w:rFonts w:ascii="Arial" w:hAnsi="Arial" w:cs="Arial"/>
                <w:sz w:val="22"/>
                <w:szCs w:val="22"/>
                <w:highlight w:val="yellow"/>
              </w:rPr>
            </w:pPr>
            <w:r w:rsidRPr="00082D35">
              <w:rPr>
                <w:rFonts w:ascii="Arial" w:hAnsi="Arial" w:cs="Arial"/>
                <w:sz w:val="22"/>
                <w:szCs w:val="22"/>
                <w:highlight w:val="yellow"/>
              </w:rPr>
              <w:t>NAME OF AUTHORIZED SIGNATORY</w:t>
            </w:r>
          </w:p>
          <w:p w14:paraId="56B84DE8" w14:textId="77777777" w:rsidR="000D58AB" w:rsidRPr="00082D35" w:rsidRDefault="000D58AB" w:rsidP="000B0D55">
            <w:pPr>
              <w:spacing w:line="276" w:lineRule="auto"/>
              <w:rPr>
                <w:rFonts w:ascii="Arial" w:hAnsi="Arial" w:cs="Arial"/>
                <w:sz w:val="22"/>
                <w:szCs w:val="22"/>
                <w:highlight w:val="yellow"/>
              </w:rPr>
            </w:pPr>
            <w:r w:rsidRPr="00082D35">
              <w:rPr>
                <w:rFonts w:ascii="Arial" w:hAnsi="Arial" w:cs="Arial"/>
                <w:sz w:val="22"/>
                <w:szCs w:val="22"/>
                <w:highlight w:val="yellow"/>
              </w:rPr>
              <w:t>Title</w:t>
            </w:r>
          </w:p>
          <w:p w14:paraId="77918FC6" w14:textId="77777777" w:rsidR="000D58AB" w:rsidRPr="00082D35" w:rsidRDefault="000D58AB" w:rsidP="000B0D55">
            <w:pPr>
              <w:spacing w:line="276" w:lineRule="auto"/>
              <w:rPr>
                <w:rFonts w:ascii="Arial" w:hAnsi="Arial" w:cs="Arial"/>
                <w:sz w:val="22"/>
                <w:szCs w:val="22"/>
                <w:highlight w:val="yellow"/>
              </w:rPr>
            </w:pPr>
          </w:p>
          <w:p w14:paraId="26459E9C" w14:textId="77777777" w:rsidR="000D58AB" w:rsidRPr="00082D35" w:rsidRDefault="000D58AB" w:rsidP="000B0D55">
            <w:pPr>
              <w:spacing w:line="276" w:lineRule="auto"/>
              <w:rPr>
                <w:rFonts w:ascii="Arial" w:hAnsi="Arial" w:cs="Arial"/>
                <w:sz w:val="22"/>
                <w:szCs w:val="22"/>
                <w:highlight w:val="yellow"/>
              </w:rPr>
            </w:pPr>
          </w:p>
        </w:tc>
      </w:tr>
    </w:tbl>
    <w:p w14:paraId="296BB356" w14:textId="77777777" w:rsidR="000D58AB" w:rsidRPr="00082D35" w:rsidRDefault="000D58AB" w:rsidP="000D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ind w:left="1440" w:hanging="1440"/>
        <w:rPr>
          <w:i/>
          <w:iCs/>
          <w:sz w:val="22"/>
          <w:szCs w:val="22"/>
        </w:rPr>
      </w:pPr>
      <w:r>
        <w:rPr>
          <w:rFonts w:ascii="Arial" w:hAnsi="Arial" w:cs="Arial"/>
          <w:b/>
          <w:bCs/>
          <w:sz w:val="22"/>
          <w:szCs w:val="22"/>
        </w:rPr>
        <w:t>HUNT &amp; SONS, INC.</w:t>
      </w:r>
    </w:p>
    <w:p w14:paraId="23CBB5D9" w14:textId="77777777" w:rsidR="000D58AB" w:rsidRPr="009075FF" w:rsidRDefault="000D58AB" w:rsidP="000D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ind w:left="1440" w:hanging="1440"/>
        <w:rPr>
          <w:rFonts w:ascii="Arial" w:hAnsi="Arial" w:cs="Arial"/>
          <w:sz w:val="22"/>
          <w:szCs w:val="22"/>
        </w:rPr>
      </w:pPr>
    </w:p>
    <w:p w14:paraId="590C03DF" w14:textId="77777777" w:rsidR="000D58AB" w:rsidRPr="009075FF" w:rsidRDefault="000D58AB" w:rsidP="000D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30"/>
        <w:gridCol w:w="5730"/>
      </w:tblGrid>
      <w:tr w:rsidR="000D58AB" w:rsidRPr="009075FF" w14:paraId="0460403A" w14:textId="77777777" w:rsidTr="000B0D55">
        <w:trPr>
          <w:trHeight w:val="720"/>
        </w:trPr>
        <w:tc>
          <w:tcPr>
            <w:tcW w:w="63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3CFD6B23" w14:textId="77777777" w:rsidR="000D58AB" w:rsidRPr="009075FF" w:rsidRDefault="000D58AB" w:rsidP="000B0D55">
            <w:pPr>
              <w:spacing w:line="276" w:lineRule="auto"/>
              <w:rPr>
                <w:rFonts w:ascii="Arial" w:hAnsi="Arial" w:cs="Arial"/>
                <w:sz w:val="22"/>
                <w:szCs w:val="22"/>
              </w:rPr>
            </w:pPr>
          </w:p>
        </w:tc>
        <w:tc>
          <w:tcPr>
            <w:tcW w:w="5730" w:type="dxa"/>
            <w:tcBorders>
              <w:top w:val="single" w:sz="12" w:space="0" w:color="000000" w:themeColor="text1"/>
              <w:left w:val="none" w:sz="12" w:space="0" w:color="000000" w:themeColor="text1"/>
            </w:tcBorders>
          </w:tcPr>
          <w:p w14:paraId="6103F17C" w14:textId="77777777" w:rsidR="000D58AB" w:rsidRDefault="000D58AB" w:rsidP="000B0D55">
            <w:pPr>
              <w:spacing w:line="276" w:lineRule="auto"/>
              <w:rPr>
                <w:rFonts w:ascii="Arial" w:hAnsi="Arial" w:cs="Arial"/>
                <w:sz w:val="22"/>
                <w:szCs w:val="22"/>
              </w:rPr>
            </w:pPr>
            <w:r>
              <w:rPr>
                <w:rFonts w:ascii="Arial" w:hAnsi="Arial" w:cs="Arial"/>
                <w:sz w:val="22"/>
                <w:szCs w:val="22"/>
              </w:rPr>
              <w:t>JOSHUA HUNT</w:t>
            </w:r>
          </w:p>
          <w:p w14:paraId="6F53FEBB" w14:textId="77777777" w:rsidR="000D58AB" w:rsidRPr="009075FF" w:rsidRDefault="000D58AB" w:rsidP="000B0D55">
            <w:pPr>
              <w:spacing w:line="276" w:lineRule="auto"/>
              <w:rPr>
                <w:rFonts w:ascii="Arial" w:hAnsi="Arial" w:cs="Arial"/>
                <w:sz w:val="22"/>
                <w:szCs w:val="22"/>
              </w:rPr>
            </w:pPr>
            <w:r>
              <w:rPr>
                <w:rFonts w:ascii="Arial" w:hAnsi="Arial" w:cs="Arial"/>
                <w:sz w:val="22"/>
                <w:szCs w:val="22"/>
              </w:rPr>
              <w:t>Chief Executive Officer</w:t>
            </w:r>
          </w:p>
        </w:tc>
      </w:tr>
    </w:tbl>
    <w:p w14:paraId="26CA6FFE" w14:textId="19797597" w:rsidR="00F66303" w:rsidRDefault="00F66303" w:rsidP="000D58AB">
      <w:pPr>
        <w:spacing w:line="276" w:lineRule="auto"/>
        <w:jc w:val="center"/>
        <w:rPr>
          <w:rFonts w:ascii="Arial" w:hAnsi="Arial" w:cs="Arial"/>
          <w:sz w:val="22"/>
          <w:szCs w:val="22"/>
        </w:rPr>
      </w:pPr>
    </w:p>
    <w:p w14:paraId="63A0D1F5" w14:textId="77777777" w:rsidR="00F66303" w:rsidRDefault="00F66303">
      <w:pPr>
        <w:rPr>
          <w:rFonts w:ascii="Arial" w:hAnsi="Arial" w:cs="Arial"/>
          <w:sz w:val="22"/>
          <w:szCs w:val="22"/>
        </w:rPr>
      </w:pPr>
      <w:r>
        <w:rPr>
          <w:rFonts w:ascii="Arial" w:hAnsi="Arial" w:cs="Arial"/>
          <w:sz w:val="22"/>
          <w:szCs w:val="22"/>
        </w:rPr>
        <w:br w:type="page"/>
      </w:r>
    </w:p>
    <w:p w14:paraId="18918C52" w14:textId="77777777" w:rsidR="00CC49FF" w:rsidRPr="00082D35" w:rsidRDefault="00CC49FF" w:rsidP="00CC49FF">
      <w:pPr>
        <w:spacing w:line="276" w:lineRule="auto"/>
        <w:jc w:val="center"/>
        <w:rPr>
          <w:rFonts w:ascii="Arial" w:eastAsia="Arial" w:hAnsi="Arial" w:cs="Arial"/>
          <w:b/>
          <w:bCs/>
          <w:sz w:val="22"/>
          <w:szCs w:val="22"/>
          <w:u w:val="single"/>
        </w:rPr>
      </w:pPr>
      <w:r w:rsidRPr="00082D35">
        <w:rPr>
          <w:rFonts w:ascii="Arial" w:eastAsia="Arial" w:hAnsi="Arial" w:cs="Arial"/>
          <w:b/>
          <w:bCs/>
          <w:sz w:val="22"/>
          <w:szCs w:val="22"/>
          <w:u w:val="single"/>
        </w:rPr>
        <w:lastRenderedPageBreak/>
        <w:t>FORM OF PARTICIPATING AGENCY SUB AGREEMENT</w:t>
      </w:r>
    </w:p>
    <w:p w14:paraId="22C0DA77" w14:textId="77777777" w:rsidR="00CC49FF" w:rsidRPr="00082D35" w:rsidRDefault="00CC49FF" w:rsidP="00CC49FF">
      <w:pPr>
        <w:spacing w:line="276" w:lineRule="auto"/>
        <w:jc w:val="center"/>
        <w:rPr>
          <w:rFonts w:ascii="Arial" w:eastAsia="Arial" w:hAnsi="Arial" w:cs="Arial"/>
          <w:b/>
          <w:bCs/>
          <w:sz w:val="22"/>
          <w:szCs w:val="22"/>
        </w:rPr>
      </w:pPr>
    </w:p>
    <w:p w14:paraId="5B89D54E" w14:textId="0747EA88" w:rsidR="00CC49FF" w:rsidRPr="009075FF" w:rsidRDefault="00CC49FF" w:rsidP="00CC49FF">
      <w:pPr>
        <w:spacing w:line="276" w:lineRule="auto"/>
        <w:jc w:val="center"/>
        <w:rPr>
          <w:rFonts w:ascii="Arial" w:eastAsia="Arial" w:hAnsi="Arial" w:cs="Arial"/>
          <w:b/>
          <w:bCs/>
          <w:sz w:val="22"/>
          <w:szCs w:val="22"/>
        </w:rPr>
      </w:pPr>
      <w:r w:rsidRPr="009075FF">
        <w:rPr>
          <w:rFonts w:ascii="Arial" w:eastAsia="Arial" w:hAnsi="Arial" w:cs="Arial"/>
          <w:b/>
          <w:bCs/>
          <w:sz w:val="22"/>
          <w:szCs w:val="22"/>
        </w:rPr>
        <w:t xml:space="preserve">JOINT </w:t>
      </w:r>
      <w:r w:rsidR="000E039C">
        <w:rPr>
          <w:rFonts w:ascii="Arial" w:eastAsia="Arial" w:hAnsi="Arial" w:cs="Arial"/>
          <w:b/>
          <w:bCs/>
          <w:sz w:val="22"/>
          <w:szCs w:val="22"/>
        </w:rPr>
        <w:t xml:space="preserve">FUEL </w:t>
      </w:r>
      <w:r w:rsidRPr="009075FF">
        <w:rPr>
          <w:rFonts w:ascii="Arial" w:eastAsia="Arial" w:hAnsi="Arial" w:cs="Arial"/>
          <w:b/>
          <w:bCs/>
          <w:sz w:val="22"/>
          <w:szCs w:val="22"/>
        </w:rPr>
        <w:t>PROCUREMENT</w:t>
      </w:r>
    </w:p>
    <w:p w14:paraId="51C8F584" w14:textId="77777777" w:rsidR="00CC49FF" w:rsidRPr="009075FF" w:rsidRDefault="00CC49FF" w:rsidP="00CC49FF">
      <w:pPr>
        <w:spacing w:line="276" w:lineRule="auto"/>
        <w:jc w:val="center"/>
        <w:rPr>
          <w:sz w:val="22"/>
          <w:szCs w:val="22"/>
        </w:rPr>
      </w:pPr>
      <w:r w:rsidRPr="009075FF">
        <w:rPr>
          <w:rFonts w:ascii="Arial" w:eastAsia="Arial" w:hAnsi="Arial" w:cs="Arial"/>
          <w:b/>
          <w:bCs/>
          <w:sz w:val="22"/>
          <w:szCs w:val="22"/>
        </w:rPr>
        <w:t>SUB-AGREEMENT</w:t>
      </w:r>
    </w:p>
    <w:p w14:paraId="257F9D2D" w14:textId="77777777" w:rsidR="00CC49FF" w:rsidRPr="009075FF" w:rsidRDefault="00CC49FF" w:rsidP="00CC49FF">
      <w:pPr>
        <w:spacing w:line="276" w:lineRule="auto"/>
        <w:jc w:val="center"/>
        <w:rPr>
          <w:rFonts w:ascii="Arial" w:eastAsia="Arial" w:hAnsi="Arial" w:cs="Arial"/>
          <w:b/>
          <w:bCs/>
          <w:sz w:val="22"/>
          <w:szCs w:val="22"/>
        </w:rPr>
      </w:pPr>
      <w:r w:rsidRPr="009075FF">
        <w:rPr>
          <w:rFonts w:ascii="Arial" w:eastAsia="Arial" w:hAnsi="Arial" w:cs="Arial"/>
          <w:b/>
          <w:bCs/>
          <w:sz w:val="22"/>
          <w:szCs w:val="22"/>
        </w:rPr>
        <w:t>between</w:t>
      </w:r>
    </w:p>
    <w:p w14:paraId="2BBD811E" w14:textId="77777777" w:rsidR="00CC49FF" w:rsidRPr="009075FF" w:rsidRDefault="00CC49FF" w:rsidP="00CC49FF">
      <w:pPr>
        <w:spacing w:line="276" w:lineRule="auto"/>
        <w:jc w:val="center"/>
        <w:rPr>
          <w:rFonts w:ascii="Arial" w:hAnsi="Arial" w:cs="Arial"/>
          <w:b/>
          <w:bCs/>
          <w:smallCaps/>
          <w:sz w:val="22"/>
          <w:szCs w:val="22"/>
        </w:rPr>
      </w:pPr>
      <w:r w:rsidRPr="009075FF">
        <w:rPr>
          <w:rFonts w:ascii="Arial" w:eastAsia="Arial" w:hAnsi="Arial" w:cs="Arial"/>
          <w:b/>
          <w:bCs/>
          <w:sz w:val="22"/>
          <w:szCs w:val="22"/>
        </w:rPr>
        <w:t>CONTRACTOR and PARTICIPATING AGENCY</w:t>
      </w:r>
    </w:p>
    <w:p w14:paraId="200F3777" w14:textId="77777777" w:rsidR="00CC49FF" w:rsidRPr="009075FF" w:rsidRDefault="00CC49FF" w:rsidP="00CC49FF">
      <w:pPr>
        <w:spacing w:line="276" w:lineRule="auto"/>
        <w:ind w:firstLine="720"/>
        <w:jc w:val="both"/>
        <w:rPr>
          <w:rFonts w:ascii="Arial" w:hAnsi="Arial" w:cs="Arial"/>
          <w:sz w:val="22"/>
          <w:szCs w:val="22"/>
        </w:rPr>
      </w:pPr>
      <w:r w:rsidRPr="009075FF">
        <w:rPr>
          <w:rFonts w:ascii="Arial" w:eastAsia="Arial" w:hAnsi="Arial" w:cs="Arial"/>
          <w:b/>
          <w:bCs/>
          <w:noProof/>
          <w:sz w:val="22"/>
          <w:szCs w:val="22"/>
        </w:rPr>
        <mc:AlternateContent>
          <mc:Choice Requires="wps">
            <w:drawing>
              <wp:anchor distT="0" distB="0" distL="114300" distR="114300" simplePos="0" relativeHeight="251661312" behindDoc="0" locked="0" layoutInCell="1" allowOverlap="1" wp14:anchorId="0CC2E794" wp14:editId="2C3ADD7A">
                <wp:simplePos x="0" y="0"/>
                <wp:positionH relativeFrom="column">
                  <wp:posOffset>59690</wp:posOffset>
                </wp:positionH>
                <wp:positionV relativeFrom="paragraph">
                  <wp:posOffset>4445</wp:posOffset>
                </wp:positionV>
                <wp:extent cx="5916295" cy="38100"/>
                <wp:effectExtent l="0" t="0" r="27305" b="19050"/>
                <wp:wrapNone/>
                <wp:docPr id="626338592" name="Straight Connector 1"/>
                <wp:cNvGraphicFramePr/>
                <a:graphic xmlns:a="http://schemas.openxmlformats.org/drawingml/2006/main">
                  <a:graphicData uri="http://schemas.microsoft.com/office/word/2010/wordprocessingShape">
                    <wps:wsp>
                      <wps:cNvCnPr/>
                      <wps:spPr>
                        <a:xfrm>
                          <a:off x="0" y="0"/>
                          <a:ext cx="591629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7FF3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pt,.35pt" to="470.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" strokecolor="black [3213]" strokeweight=".5pt">
                <v:stroke joinstyle="miter"/>
              </v:line>
            </w:pict>
          </mc:Fallback>
        </mc:AlternateContent>
      </w:r>
    </w:p>
    <w:p w14:paraId="02CF825D" w14:textId="77777777" w:rsidR="00CC49FF" w:rsidRPr="009075FF" w:rsidRDefault="00CC49FF" w:rsidP="00CC49FF">
      <w:pPr>
        <w:spacing w:line="276" w:lineRule="auto"/>
        <w:ind w:firstLine="720"/>
        <w:jc w:val="both"/>
        <w:rPr>
          <w:rFonts w:ascii="Arial" w:hAnsi="Arial" w:cs="Arial"/>
          <w:sz w:val="22"/>
          <w:szCs w:val="22"/>
          <w:u w:val="single"/>
        </w:rPr>
      </w:pPr>
      <w:r w:rsidRPr="009075FF">
        <w:rPr>
          <w:rFonts w:ascii="Arial" w:hAnsi="Arial" w:cs="Arial"/>
          <w:sz w:val="22"/>
          <w:szCs w:val="22"/>
        </w:rPr>
        <w:t xml:space="preserve">This FUEL PROCUREMENT AGREEMENT (“Agreement”), is made and entered into </w:t>
      </w:r>
      <w:r>
        <w:rPr>
          <w:rFonts w:ascii="Arial" w:hAnsi="Arial" w:cs="Arial"/>
          <w:sz w:val="22"/>
          <w:szCs w:val="22"/>
        </w:rPr>
        <w:t xml:space="preserve">on </w:t>
      </w:r>
      <w:r w:rsidRPr="00082D35">
        <w:rPr>
          <w:rFonts w:ascii="Arial" w:hAnsi="Arial" w:cs="Arial"/>
          <w:sz w:val="22"/>
          <w:szCs w:val="22"/>
          <w:highlight w:val="yellow"/>
          <w:u w:val="single"/>
        </w:rPr>
        <w:t>[Enter Effective Date of Agreement upon execution]</w:t>
      </w:r>
      <w:r w:rsidRPr="00082D35">
        <w:rPr>
          <w:rFonts w:ascii="Arial" w:hAnsi="Arial" w:cs="Arial"/>
          <w:sz w:val="22"/>
          <w:szCs w:val="22"/>
          <w:highlight w:val="yellow"/>
        </w:rPr>
        <w:t>,</w:t>
      </w:r>
      <w:r w:rsidRPr="009075FF">
        <w:rPr>
          <w:rFonts w:ascii="Arial" w:hAnsi="Arial" w:cs="Arial"/>
          <w:sz w:val="22"/>
          <w:szCs w:val="22"/>
        </w:rPr>
        <w:t xml:space="preserve"> by and between </w:t>
      </w:r>
      <w:r w:rsidRPr="00082D35">
        <w:rPr>
          <w:rFonts w:ascii="Arial" w:hAnsi="Arial" w:cs="Arial"/>
          <w:b/>
          <w:bCs/>
          <w:sz w:val="22"/>
          <w:szCs w:val="22"/>
          <w:highlight w:val="yellow"/>
        </w:rPr>
        <w:t>[PARTICIPATING AGENCY]</w:t>
      </w:r>
      <w:r w:rsidRPr="009075FF">
        <w:rPr>
          <w:rFonts w:ascii="Arial" w:hAnsi="Arial" w:cs="Arial"/>
          <w:i/>
          <w:iCs/>
          <w:sz w:val="22"/>
          <w:szCs w:val="22"/>
        </w:rPr>
        <w:t xml:space="preserve">, </w:t>
      </w:r>
      <w:r w:rsidRPr="00082D35">
        <w:rPr>
          <w:rFonts w:ascii="Arial" w:hAnsi="Arial" w:cs="Arial"/>
          <w:sz w:val="22"/>
          <w:szCs w:val="22"/>
          <w:highlight w:val="yellow"/>
        </w:rPr>
        <w:t>[describe form of entity]</w:t>
      </w:r>
      <w:r w:rsidRPr="009075FF">
        <w:rPr>
          <w:rFonts w:ascii="Arial" w:hAnsi="Arial" w:cs="Arial"/>
          <w:sz w:val="22"/>
          <w:szCs w:val="22"/>
        </w:rPr>
        <w:t xml:space="preserve"> (hereinafter “Participating Agency”)</w:t>
      </w:r>
      <w:r w:rsidRPr="009075FF">
        <w:rPr>
          <w:rFonts w:ascii="Arial" w:hAnsi="Arial" w:cs="Arial"/>
          <w:i/>
          <w:iCs/>
          <w:sz w:val="22"/>
          <w:szCs w:val="22"/>
        </w:rPr>
        <w:t xml:space="preserve">, </w:t>
      </w:r>
      <w:r w:rsidRPr="009075FF">
        <w:rPr>
          <w:rFonts w:ascii="Arial" w:hAnsi="Arial" w:cs="Arial"/>
          <w:sz w:val="22"/>
          <w:szCs w:val="22"/>
        </w:rPr>
        <w:t xml:space="preserve">and </w:t>
      </w:r>
      <w:r>
        <w:rPr>
          <w:rFonts w:ascii="Arial" w:hAnsi="Arial" w:cs="Arial"/>
          <w:b/>
          <w:bCs/>
          <w:sz w:val="22"/>
          <w:szCs w:val="22"/>
        </w:rPr>
        <w:t>HUNT &amp; SONS LLC</w:t>
      </w:r>
      <w:r w:rsidRPr="007D61E4">
        <w:rPr>
          <w:rFonts w:ascii="Arial" w:hAnsi="Arial" w:cs="Arial"/>
          <w:sz w:val="22"/>
          <w:szCs w:val="22"/>
        </w:rPr>
        <w:t xml:space="preserve">, a </w:t>
      </w:r>
      <w:r>
        <w:rPr>
          <w:rFonts w:ascii="Arial" w:hAnsi="Arial" w:cs="Arial"/>
          <w:sz w:val="22"/>
          <w:szCs w:val="22"/>
        </w:rPr>
        <w:t>Delaware limited liability company</w:t>
      </w:r>
      <w:r w:rsidRPr="007D61E4">
        <w:rPr>
          <w:rFonts w:ascii="Arial" w:hAnsi="Arial" w:cs="Arial"/>
          <w:sz w:val="22"/>
          <w:szCs w:val="22"/>
        </w:rPr>
        <w:t xml:space="preserve"> (hereinafter</w:t>
      </w:r>
      <w:r>
        <w:rPr>
          <w:rFonts w:ascii="Arial" w:hAnsi="Arial" w:cs="Arial"/>
          <w:sz w:val="22"/>
          <w:szCs w:val="22"/>
        </w:rPr>
        <w:t xml:space="preserve"> </w:t>
      </w:r>
      <w:r w:rsidRPr="009075FF">
        <w:rPr>
          <w:rFonts w:ascii="Arial" w:hAnsi="Arial" w:cs="Arial"/>
          <w:sz w:val="22"/>
          <w:szCs w:val="22"/>
        </w:rPr>
        <w:t>“Contractor</w:t>
      </w:r>
      <w:r>
        <w:rPr>
          <w:rFonts w:ascii="Arial" w:hAnsi="Arial" w:cs="Arial"/>
          <w:sz w:val="22"/>
          <w:szCs w:val="22"/>
        </w:rPr>
        <w:t xml:space="preserve"> or “Consultant”</w:t>
      </w:r>
      <w:r w:rsidRPr="009075FF">
        <w:rPr>
          <w:rFonts w:ascii="Arial" w:hAnsi="Arial" w:cs="Arial"/>
          <w:sz w:val="22"/>
          <w:szCs w:val="22"/>
        </w:rPr>
        <w:t>).</w:t>
      </w:r>
    </w:p>
    <w:p w14:paraId="6DC8CAC0" w14:textId="77777777" w:rsidR="00CC49FF" w:rsidRPr="009075FF" w:rsidRDefault="00CC49FF" w:rsidP="00CC49FF">
      <w:pPr>
        <w:spacing w:line="276" w:lineRule="auto"/>
        <w:ind w:firstLine="720"/>
        <w:jc w:val="both"/>
        <w:rPr>
          <w:rFonts w:ascii="Arial" w:hAnsi="Arial" w:cs="Arial"/>
          <w:sz w:val="22"/>
          <w:szCs w:val="22"/>
          <w:u w:val="single"/>
        </w:rPr>
      </w:pPr>
    </w:p>
    <w:p w14:paraId="4B1724F5" w14:textId="77777777" w:rsidR="00CC49FF" w:rsidRPr="009075FF" w:rsidRDefault="00CC49FF" w:rsidP="00CC49FF">
      <w:pPr>
        <w:spacing w:line="276" w:lineRule="auto"/>
        <w:jc w:val="center"/>
        <w:rPr>
          <w:rFonts w:ascii="Arial" w:hAnsi="Arial" w:cs="Arial"/>
          <w:b/>
          <w:bCs/>
          <w:sz w:val="22"/>
          <w:szCs w:val="22"/>
        </w:rPr>
      </w:pPr>
      <w:r w:rsidRPr="009075FF">
        <w:rPr>
          <w:rFonts w:ascii="Arial" w:hAnsi="Arial" w:cs="Arial"/>
          <w:b/>
          <w:bCs/>
          <w:sz w:val="22"/>
          <w:szCs w:val="22"/>
        </w:rPr>
        <w:t>RECITALS:</w:t>
      </w:r>
    </w:p>
    <w:p w14:paraId="51F1A97D" w14:textId="77777777" w:rsidR="00CC49FF" w:rsidRPr="009075FF" w:rsidRDefault="00CC49FF" w:rsidP="00CC49FF">
      <w:pPr>
        <w:spacing w:line="276" w:lineRule="auto"/>
        <w:jc w:val="center"/>
        <w:rPr>
          <w:rFonts w:ascii="Arial" w:hAnsi="Arial" w:cs="Arial"/>
          <w:b/>
          <w:bCs/>
          <w:sz w:val="22"/>
          <w:szCs w:val="22"/>
        </w:rPr>
      </w:pPr>
    </w:p>
    <w:p w14:paraId="3EFFFC1F" w14:textId="77777777" w:rsidR="00CC49FF" w:rsidRPr="009075FF" w:rsidRDefault="00CC49FF" w:rsidP="00CC49FF">
      <w:pPr>
        <w:pStyle w:val="ListParagraph"/>
        <w:numPr>
          <w:ilvl w:val="0"/>
          <w:numId w:val="13"/>
        </w:numPr>
        <w:spacing w:line="276" w:lineRule="auto"/>
        <w:ind w:left="0" w:firstLine="360"/>
        <w:jc w:val="both"/>
        <w:rPr>
          <w:rFonts w:ascii="Arial" w:hAnsi="Arial" w:cs="Arial"/>
          <w:sz w:val="22"/>
          <w:szCs w:val="22"/>
        </w:rPr>
      </w:pPr>
      <w:r w:rsidRPr="009075FF">
        <w:rPr>
          <w:rFonts w:ascii="Arial" w:hAnsi="Arial" w:cs="Arial"/>
          <w:sz w:val="22"/>
          <w:szCs w:val="22"/>
        </w:rPr>
        <w:t xml:space="preserve">The Sacramento Area Council of Governments (“SACOG”) has entered into a Standard Agreement with the Contractor, dated </w:t>
      </w:r>
      <w:r w:rsidRPr="00082D35">
        <w:rPr>
          <w:rFonts w:ascii="Arial" w:hAnsi="Arial" w:cs="Arial"/>
          <w:sz w:val="22"/>
          <w:szCs w:val="22"/>
          <w:highlight w:val="yellow"/>
          <w:u w:val="single"/>
        </w:rPr>
        <w:t>[date entered upon execution of joint procurement agreement]</w:t>
      </w:r>
      <w:r w:rsidRPr="00082D35">
        <w:rPr>
          <w:rFonts w:ascii="Arial" w:hAnsi="Arial" w:cs="Arial"/>
          <w:sz w:val="22"/>
          <w:szCs w:val="22"/>
          <w:u w:val="single"/>
        </w:rPr>
        <w:t>,</w:t>
      </w:r>
      <w:r w:rsidRPr="009075FF">
        <w:rPr>
          <w:rFonts w:ascii="Arial" w:hAnsi="Arial" w:cs="Arial"/>
          <w:sz w:val="22"/>
          <w:szCs w:val="22"/>
        </w:rPr>
        <w:t xml:space="preserve"> to provide various forms of fuel products to certain participating SACOG member agencies and other eligible entities (the “SACOG Agreement”); and</w:t>
      </w:r>
    </w:p>
    <w:p w14:paraId="7D7817AF" w14:textId="77777777" w:rsidR="00CC49FF" w:rsidRPr="009075FF" w:rsidRDefault="00CC49FF" w:rsidP="00CC49FF">
      <w:pPr>
        <w:spacing w:line="276" w:lineRule="auto"/>
        <w:ind w:firstLine="360"/>
        <w:jc w:val="both"/>
        <w:rPr>
          <w:rFonts w:ascii="Arial" w:hAnsi="Arial" w:cs="Arial"/>
          <w:sz w:val="22"/>
          <w:szCs w:val="22"/>
        </w:rPr>
      </w:pPr>
    </w:p>
    <w:p w14:paraId="0331A065" w14:textId="77777777" w:rsidR="00CC49FF" w:rsidRPr="009075FF" w:rsidRDefault="00CC49FF" w:rsidP="00CC49FF">
      <w:pPr>
        <w:pStyle w:val="ListParagraph"/>
        <w:numPr>
          <w:ilvl w:val="0"/>
          <w:numId w:val="13"/>
        </w:numPr>
        <w:spacing w:line="276" w:lineRule="auto"/>
        <w:ind w:left="0" w:firstLine="360"/>
        <w:jc w:val="both"/>
        <w:rPr>
          <w:rFonts w:ascii="Arial" w:hAnsi="Arial" w:cs="Arial"/>
          <w:sz w:val="22"/>
          <w:szCs w:val="22"/>
        </w:rPr>
      </w:pPr>
      <w:r w:rsidRPr="009075FF">
        <w:rPr>
          <w:rFonts w:ascii="Arial" w:hAnsi="Arial" w:cs="Arial"/>
          <w:sz w:val="22"/>
          <w:szCs w:val="22"/>
        </w:rPr>
        <w:t>The Participating Agency desires to purchase fuel products from Contractor pursuant to the terms and conditions set forth below</w:t>
      </w:r>
      <w:r>
        <w:rPr>
          <w:rFonts w:ascii="Arial" w:hAnsi="Arial" w:cs="Arial"/>
          <w:sz w:val="22"/>
          <w:szCs w:val="22"/>
        </w:rPr>
        <w:t>.</w:t>
      </w:r>
    </w:p>
    <w:p w14:paraId="21E2F412" w14:textId="77777777" w:rsidR="00CC49FF" w:rsidRPr="009075FF" w:rsidRDefault="00CC49FF" w:rsidP="00CC49FF">
      <w:pPr>
        <w:pStyle w:val="ListParagraph"/>
        <w:rPr>
          <w:rFonts w:ascii="Arial" w:hAnsi="Arial" w:cs="Arial"/>
          <w:sz w:val="22"/>
          <w:szCs w:val="22"/>
        </w:rPr>
      </w:pPr>
    </w:p>
    <w:p w14:paraId="1ABA24EB" w14:textId="77777777" w:rsidR="00CC49FF" w:rsidRPr="009075FF" w:rsidRDefault="00CC49FF" w:rsidP="00CC49FF">
      <w:pPr>
        <w:spacing w:line="276" w:lineRule="auto"/>
        <w:jc w:val="center"/>
        <w:rPr>
          <w:rFonts w:ascii="Arial" w:hAnsi="Arial" w:cs="Arial"/>
          <w:b/>
          <w:bCs/>
          <w:sz w:val="22"/>
          <w:szCs w:val="22"/>
        </w:rPr>
      </w:pPr>
      <w:r w:rsidRPr="009075FF">
        <w:rPr>
          <w:rFonts w:ascii="Arial" w:hAnsi="Arial" w:cs="Arial"/>
          <w:b/>
          <w:bCs/>
          <w:sz w:val="22"/>
          <w:szCs w:val="22"/>
        </w:rPr>
        <w:t>AGREEMENT:</w:t>
      </w:r>
    </w:p>
    <w:p w14:paraId="722715B2" w14:textId="77777777" w:rsidR="00CC49FF" w:rsidRPr="009075FF" w:rsidRDefault="00CC49FF" w:rsidP="00CC49FF">
      <w:pPr>
        <w:spacing w:line="276" w:lineRule="auto"/>
        <w:ind w:firstLine="720"/>
        <w:jc w:val="both"/>
        <w:rPr>
          <w:rFonts w:ascii="Arial" w:hAnsi="Arial" w:cs="Arial"/>
          <w:sz w:val="22"/>
          <w:szCs w:val="22"/>
        </w:rPr>
      </w:pPr>
    </w:p>
    <w:p w14:paraId="6078550F" w14:textId="77777777" w:rsidR="00CC49FF" w:rsidRPr="009075FF" w:rsidRDefault="00CC49FF" w:rsidP="00CC49FF">
      <w:pPr>
        <w:spacing w:line="276" w:lineRule="auto"/>
        <w:ind w:firstLine="720"/>
        <w:jc w:val="both"/>
        <w:rPr>
          <w:rFonts w:ascii="Arial" w:hAnsi="Arial" w:cs="Arial"/>
          <w:sz w:val="22"/>
          <w:szCs w:val="22"/>
        </w:rPr>
      </w:pPr>
      <w:r w:rsidRPr="009075FF">
        <w:rPr>
          <w:rFonts w:ascii="Arial" w:hAnsi="Arial" w:cs="Arial"/>
          <w:sz w:val="22"/>
          <w:szCs w:val="22"/>
        </w:rPr>
        <w:t>NOW, THEREFORE, the parties agree as follows:</w:t>
      </w:r>
    </w:p>
    <w:p w14:paraId="036402FC" w14:textId="77777777" w:rsidR="00CC49FF" w:rsidRPr="009075FF" w:rsidRDefault="00CC49FF" w:rsidP="00CC49FF">
      <w:pPr>
        <w:spacing w:line="276" w:lineRule="auto"/>
        <w:ind w:firstLine="720"/>
        <w:jc w:val="both"/>
        <w:rPr>
          <w:rFonts w:ascii="Arial" w:hAnsi="Arial" w:cs="Arial"/>
          <w:sz w:val="22"/>
          <w:szCs w:val="22"/>
        </w:rPr>
      </w:pPr>
    </w:p>
    <w:p w14:paraId="2ED32B8E" w14:textId="77777777" w:rsidR="00CC49FF" w:rsidRPr="009075FF" w:rsidRDefault="00CC49FF" w:rsidP="00CC49FF">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 xml:space="preserve">The provisions of the SACOG Agreement are incorporated into this Agreement as though set forth in full herein. Except as otherwise expressly set forth herein, the terms and conditions of the SACOG Agreement are made applicable to the Contractor’s provision of services to the Participating Agency. </w:t>
      </w:r>
    </w:p>
    <w:p w14:paraId="763AAE4A" w14:textId="77777777" w:rsidR="00CC49FF" w:rsidRPr="009075FF" w:rsidRDefault="00CC49FF" w:rsidP="00CC49FF">
      <w:pPr>
        <w:spacing w:line="276" w:lineRule="auto"/>
        <w:ind w:firstLine="720"/>
        <w:jc w:val="both"/>
        <w:rPr>
          <w:rFonts w:ascii="Arial" w:hAnsi="Arial" w:cs="Arial"/>
          <w:sz w:val="22"/>
          <w:szCs w:val="22"/>
        </w:rPr>
      </w:pPr>
    </w:p>
    <w:p w14:paraId="443D4691" w14:textId="77777777" w:rsidR="00CC49FF" w:rsidRPr="009075FF" w:rsidRDefault="00CC49FF" w:rsidP="00CC49FF">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 xml:space="preserve">Contractor shall perform the scope of work attached to this Agreement as Exhibit A and incorporated herein. The estimated fuel requirements set forth on Exhibit A are estimates only and do not bind the Participating Agency to purchase that amount of fuel products. </w:t>
      </w:r>
    </w:p>
    <w:p w14:paraId="7DC901E9" w14:textId="77777777" w:rsidR="00CC49FF" w:rsidRPr="009075FF" w:rsidRDefault="00CC49FF" w:rsidP="00CC49FF">
      <w:pPr>
        <w:pStyle w:val="ListParagraph"/>
        <w:ind w:left="0" w:firstLine="720"/>
        <w:rPr>
          <w:rFonts w:ascii="Arial" w:hAnsi="Arial" w:cs="Arial"/>
          <w:sz w:val="22"/>
          <w:szCs w:val="22"/>
        </w:rPr>
      </w:pPr>
    </w:p>
    <w:p w14:paraId="235B54A9" w14:textId="77777777" w:rsidR="00CC49FF" w:rsidRPr="009075FF" w:rsidRDefault="00CC49FF" w:rsidP="00CC49FF">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 xml:space="preserve">The Participating Agency shall pay the Contractor in arrears for fuel delivered in accordance with the rate schedule set forth in Exhibit A. Payments shall be made pursuant to the payment provisions set forth in the SACOG Agreement. </w:t>
      </w:r>
    </w:p>
    <w:p w14:paraId="01CBAB8B" w14:textId="77777777" w:rsidR="00CC49FF" w:rsidRPr="009075FF" w:rsidRDefault="00CC49FF" w:rsidP="00CC49FF">
      <w:pPr>
        <w:pStyle w:val="ListParagraph"/>
        <w:ind w:left="0" w:firstLine="720"/>
        <w:rPr>
          <w:rFonts w:ascii="Arial" w:hAnsi="Arial" w:cs="Arial"/>
          <w:sz w:val="22"/>
          <w:szCs w:val="22"/>
        </w:rPr>
      </w:pPr>
    </w:p>
    <w:p w14:paraId="7D80A64B" w14:textId="77777777" w:rsidR="00CC49FF" w:rsidRPr="009075FF" w:rsidRDefault="00CC49FF" w:rsidP="00CC49FF">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Insurance Requirements. Choose one of the following:</w:t>
      </w:r>
    </w:p>
    <w:p w14:paraId="4B78914B" w14:textId="77777777" w:rsidR="00CC49FF" w:rsidRPr="009075FF" w:rsidRDefault="00CC49FF" w:rsidP="00CC49FF">
      <w:pPr>
        <w:pStyle w:val="ListParagraph"/>
        <w:ind w:left="0" w:firstLine="720"/>
        <w:rPr>
          <w:rFonts w:ascii="Arial" w:hAnsi="Arial" w:cs="Arial"/>
          <w:sz w:val="22"/>
          <w:szCs w:val="22"/>
        </w:rPr>
      </w:pPr>
    </w:p>
    <w:p w14:paraId="6B6AD95D" w14:textId="77777777" w:rsidR="00CC49FF" w:rsidRPr="009075FF" w:rsidRDefault="00CC49FF" w:rsidP="00CC49FF">
      <w:pPr>
        <w:pStyle w:val="ListParagraph"/>
        <w:numPr>
          <w:ilvl w:val="1"/>
          <w:numId w:val="14"/>
        </w:numPr>
        <w:spacing w:line="276" w:lineRule="auto"/>
        <w:ind w:left="2160" w:hanging="720"/>
        <w:jc w:val="both"/>
        <w:rPr>
          <w:rFonts w:ascii="Arial" w:hAnsi="Arial" w:cs="Arial"/>
          <w:sz w:val="22"/>
          <w:szCs w:val="22"/>
        </w:rPr>
      </w:pPr>
      <w:r w:rsidRPr="009075FF">
        <w:rPr>
          <w:rFonts w:ascii="Arial" w:hAnsi="Arial" w:cs="Arial"/>
          <w:sz w:val="22"/>
          <w:szCs w:val="22"/>
        </w:rPr>
        <w:t xml:space="preserve">Contractor shall obtain and maintain the insurance required under section 15 of the SACOG Agreement and shall cause the Participating Agency to be named as additional insured thereunder. </w:t>
      </w:r>
    </w:p>
    <w:p w14:paraId="7D21ACEF" w14:textId="77777777" w:rsidR="00CC49FF" w:rsidRPr="00082D35" w:rsidRDefault="00CC49FF" w:rsidP="00CC49FF">
      <w:pPr>
        <w:pStyle w:val="ListParagraph"/>
        <w:numPr>
          <w:ilvl w:val="1"/>
          <w:numId w:val="14"/>
        </w:numPr>
        <w:spacing w:line="276" w:lineRule="auto"/>
        <w:ind w:left="2160" w:hanging="720"/>
        <w:jc w:val="both"/>
        <w:rPr>
          <w:rFonts w:ascii="Arial" w:hAnsi="Arial" w:cs="Arial"/>
          <w:sz w:val="22"/>
          <w:szCs w:val="22"/>
          <w:highlight w:val="yellow"/>
        </w:rPr>
      </w:pPr>
      <w:r w:rsidRPr="00082D35">
        <w:rPr>
          <w:rFonts w:ascii="Arial" w:hAnsi="Arial" w:cs="Arial"/>
          <w:sz w:val="22"/>
          <w:szCs w:val="22"/>
          <w:highlight w:val="yellow"/>
        </w:rPr>
        <w:lastRenderedPageBreak/>
        <w:t>[If the Participating Agency has different insurance requirements, they should be inserted here in place of the foregoing text.]</w:t>
      </w:r>
    </w:p>
    <w:p w14:paraId="0FF43940" w14:textId="77777777" w:rsidR="00CC49FF" w:rsidRPr="009075FF" w:rsidRDefault="00CC49FF" w:rsidP="00CC49FF">
      <w:pPr>
        <w:spacing w:line="276" w:lineRule="auto"/>
        <w:ind w:firstLine="720"/>
        <w:jc w:val="both"/>
        <w:rPr>
          <w:rFonts w:ascii="Arial" w:hAnsi="Arial" w:cs="Arial"/>
          <w:sz w:val="22"/>
          <w:szCs w:val="22"/>
        </w:rPr>
      </w:pPr>
    </w:p>
    <w:p w14:paraId="2744F96F" w14:textId="77777777" w:rsidR="00CC49FF" w:rsidRPr="00082D35" w:rsidRDefault="00CC49FF" w:rsidP="00CC49FF">
      <w:pPr>
        <w:pStyle w:val="ListParagraph"/>
        <w:numPr>
          <w:ilvl w:val="0"/>
          <w:numId w:val="14"/>
        </w:numPr>
        <w:spacing w:line="276" w:lineRule="auto"/>
        <w:ind w:left="0" w:firstLine="720"/>
        <w:jc w:val="both"/>
        <w:rPr>
          <w:rFonts w:ascii="Arial" w:hAnsi="Arial" w:cs="Arial"/>
          <w:sz w:val="22"/>
          <w:szCs w:val="22"/>
          <w:highlight w:val="yellow"/>
        </w:rPr>
      </w:pPr>
      <w:r w:rsidRPr="00082D35">
        <w:rPr>
          <w:rFonts w:ascii="Arial" w:hAnsi="Arial" w:cs="Arial"/>
          <w:sz w:val="22"/>
          <w:szCs w:val="22"/>
          <w:highlight w:val="yellow"/>
        </w:rPr>
        <w:t>[Insert any other special terms and conditions]</w:t>
      </w:r>
    </w:p>
    <w:p w14:paraId="1C21DF1C" w14:textId="77777777" w:rsidR="00CC49FF" w:rsidRPr="009075FF" w:rsidRDefault="00CC49FF" w:rsidP="00CC49FF">
      <w:pPr>
        <w:spacing w:line="276" w:lineRule="auto"/>
        <w:ind w:firstLine="720"/>
        <w:jc w:val="both"/>
        <w:rPr>
          <w:rFonts w:ascii="Arial" w:hAnsi="Arial" w:cs="Arial"/>
          <w:sz w:val="22"/>
          <w:szCs w:val="22"/>
        </w:rPr>
      </w:pPr>
    </w:p>
    <w:p w14:paraId="5A78E919" w14:textId="77777777" w:rsidR="00CC49FF" w:rsidRPr="009075FF" w:rsidRDefault="00CC49FF" w:rsidP="00CC49FF">
      <w:pPr>
        <w:pStyle w:val="ListParagraph"/>
        <w:numPr>
          <w:ilvl w:val="0"/>
          <w:numId w:val="14"/>
        </w:numPr>
        <w:spacing w:line="276" w:lineRule="auto"/>
        <w:ind w:left="0" w:firstLine="720"/>
        <w:jc w:val="both"/>
        <w:rPr>
          <w:rFonts w:ascii="Arial" w:hAnsi="Arial" w:cs="Arial"/>
          <w:sz w:val="22"/>
          <w:szCs w:val="22"/>
        </w:rPr>
      </w:pPr>
      <w:r w:rsidRPr="009075FF">
        <w:rPr>
          <w:rFonts w:ascii="Arial" w:hAnsi="Arial" w:cs="Arial"/>
          <w:sz w:val="22"/>
          <w:szCs w:val="22"/>
        </w:rPr>
        <w:t xml:space="preserve">The Participating Agency shall have the right to terminate this Agreement for any reason, with or without cause, at any time, by giving the Contractor fifteen (15) days written notice. The notice shall be deemed served and effective for all purposes on the date it is deposited in the U.S. mail, certified, return receipt requested to Contractor at the address set forth next to its signature, below. </w:t>
      </w:r>
    </w:p>
    <w:p w14:paraId="6B933933" w14:textId="77777777" w:rsidR="00CC49FF" w:rsidRPr="009075FF" w:rsidRDefault="00CC49FF" w:rsidP="00CC49FF">
      <w:pPr>
        <w:pStyle w:val="ListParagraph"/>
        <w:ind w:left="1080"/>
        <w:rPr>
          <w:rFonts w:ascii="Arial" w:hAnsi="Arial" w:cs="Arial"/>
          <w:sz w:val="22"/>
          <w:szCs w:val="22"/>
        </w:rPr>
      </w:pPr>
    </w:p>
    <w:p w14:paraId="0A06408F" w14:textId="77777777" w:rsidR="00CC49FF" w:rsidRPr="009075FF" w:rsidRDefault="00CC49FF" w:rsidP="00CC49FF">
      <w:pPr>
        <w:pStyle w:val="ListParagraph"/>
        <w:numPr>
          <w:ilvl w:val="0"/>
          <w:numId w:val="14"/>
        </w:numPr>
        <w:spacing w:line="276" w:lineRule="auto"/>
        <w:jc w:val="both"/>
        <w:rPr>
          <w:rFonts w:ascii="Arial" w:hAnsi="Arial" w:cs="Arial"/>
          <w:sz w:val="22"/>
          <w:szCs w:val="22"/>
        </w:rPr>
      </w:pPr>
      <w:r w:rsidRPr="009075FF">
        <w:rPr>
          <w:rFonts w:ascii="Arial" w:hAnsi="Arial" w:cs="Arial"/>
          <w:sz w:val="22"/>
          <w:szCs w:val="22"/>
        </w:rPr>
        <w:t>Project Manager:</w:t>
      </w:r>
    </w:p>
    <w:p w14:paraId="2CE75823" w14:textId="77777777" w:rsidR="00CC49FF" w:rsidRPr="009075FF" w:rsidRDefault="00CC49FF" w:rsidP="00CC49FF">
      <w:pPr>
        <w:pStyle w:val="ListParagraph"/>
        <w:ind w:left="1080"/>
        <w:rPr>
          <w:rFonts w:ascii="Arial" w:hAnsi="Arial" w:cs="Arial"/>
          <w:sz w:val="22"/>
          <w:szCs w:val="22"/>
        </w:rPr>
      </w:pPr>
    </w:p>
    <w:p w14:paraId="422CF44E" w14:textId="77777777" w:rsidR="00CC49FF" w:rsidRPr="009075FF" w:rsidRDefault="00CC49FF" w:rsidP="00CC49FF">
      <w:pPr>
        <w:pStyle w:val="ListParagraph"/>
        <w:spacing w:line="276" w:lineRule="auto"/>
        <w:ind w:left="0" w:firstLine="1080"/>
        <w:jc w:val="both"/>
        <w:rPr>
          <w:rFonts w:ascii="Arial" w:hAnsi="Arial" w:cs="Arial"/>
          <w:sz w:val="22"/>
          <w:szCs w:val="22"/>
        </w:rPr>
      </w:pPr>
      <w:r w:rsidRPr="009075FF">
        <w:rPr>
          <w:rFonts w:ascii="Arial" w:hAnsi="Arial" w:cs="Arial"/>
          <w:sz w:val="22"/>
          <w:szCs w:val="22"/>
        </w:rPr>
        <w:t xml:space="preserve">The Participating Agency’s project manager for this Agreement is </w:t>
      </w:r>
      <w:r w:rsidRPr="00FE2275">
        <w:rPr>
          <w:rFonts w:ascii="Arial" w:hAnsi="Arial" w:cs="Arial"/>
          <w:b/>
          <w:bCs/>
          <w:sz w:val="22"/>
          <w:szCs w:val="22"/>
          <w:highlight w:val="yellow"/>
        </w:rPr>
        <w:t>Project Manager</w:t>
      </w:r>
      <w:r w:rsidRPr="009075FF">
        <w:rPr>
          <w:rFonts w:ascii="Arial" w:hAnsi="Arial" w:cs="Arial"/>
          <w:sz w:val="22"/>
          <w:szCs w:val="22"/>
        </w:rPr>
        <w:t xml:space="preserve"> unless Participating Agency otherwise informs Contractor. Any notice, report, or other communication required by this agreement shall be mailed by first-class mail to the Participating Agency Project Manager at the following address: </w:t>
      </w:r>
    </w:p>
    <w:p w14:paraId="51A53A03" w14:textId="77777777" w:rsidR="00CC49FF" w:rsidRPr="00905173" w:rsidRDefault="00CC49FF" w:rsidP="00CC49FF">
      <w:pPr>
        <w:pStyle w:val="ListParagraph"/>
        <w:spacing w:line="276" w:lineRule="auto"/>
        <w:ind w:left="1080"/>
        <w:jc w:val="both"/>
        <w:rPr>
          <w:rFonts w:ascii="Arial" w:hAnsi="Arial" w:cs="Arial"/>
          <w:sz w:val="22"/>
          <w:szCs w:val="22"/>
        </w:rPr>
      </w:pPr>
    </w:p>
    <w:p w14:paraId="4AAF7196" w14:textId="77777777" w:rsidR="00CC49FF" w:rsidRPr="00082D35" w:rsidRDefault="00CC49FF" w:rsidP="00CC49FF">
      <w:pPr>
        <w:pStyle w:val="ListParagraph"/>
        <w:spacing w:line="276" w:lineRule="auto"/>
        <w:ind w:left="1080"/>
        <w:jc w:val="both"/>
        <w:rPr>
          <w:rFonts w:ascii="Arial" w:hAnsi="Arial" w:cs="Arial"/>
          <w:b/>
          <w:bCs/>
          <w:sz w:val="22"/>
          <w:szCs w:val="22"/>
          <w:highlight w:val="yellow"/>
        </w:rPr>
      </w:pPr>
      <w:r w:rsidRPr="00905173">
        <w:rPr>
          <w:rFonts w:ascii="Arial" w:hAnsi="Arial" w:cs="Arial"/>
          <w:sz w:val="22"/>
          <w:szCs w:val="22"/>
        </w:rPr>
        <w:tab/>
      </w:r>
      <w:r w:rsidRPr="00082D35">
        <w:rPr>
          <w:rFonts w:ascii="Arial" w:hAnsi="Arial" w:cs="Arial"/>
          <w:b/>
          <w:bCs/>
          <w:sz w:val="22"/>
          <w:szCs w:val="22"/>
          <w:highlight w:val="yellow"/>
        </w:rPr>
        <w:t>Project Manager, Title</w:t>
      </w:r>
    </w:p>
    <w:p w14:paraId="47A561EE" w14:textId="77777777" w:rsidR="00CC49FF" w:rsidRPr="00082D35" w:rsidRDefault="00CC49FF" w:rsidP="00CC49FF">
      <w:pPr>
        <w:pStyle w:val="ListParagraph"/>
        <w:spacing w:line="276" w:lineRule="auto"/>
        <w:ind w:left="1080"/>
        <w:jc w:val="both"/>
        <w:rPr>
          <w:rFonts w:ascii="Arial" w:hAnsi="Arial" w:cs="Arial"/>
          <w:sz w:val="22"/>
          <w:szCs w:val="22"/>
          <w:highlight w:val="yellow"/>
        </w:rPr>
      </w:pPr>
      <w:r w:rsidRPr="00082D35">
        <w:rPr>
          <w:rFonts w:ascii="Arial" w:hAnsi="Arial" w:cs="Arial"/>
          <w:sz w:val="22"/>
          <w:szCs w:val="22"/>
          <w:highlight w:val="yellow"/>
        </w:rPr>
        <w:tab/>
        <w:t>Participating Agency</w:t>
      </w:r>
    </w:p>
    <w:p w14:paraId="2EAACA84" w14:textId="77777777" w:rsidR="00CC49FF" w:rsidRPr="00082D35" w:rsidRDefault="00CC49FF" w:rsidP="00CC49FF">
      <w:pPr>
        <w:pStyle w:val="ListParagraph"/>
        <w:spacing w:line="276" w:lineRule="auto"/>
        <w:ind w:left="1080"/>
        <w:jc w:val="both"/>
        <w:rPr>
          <w:rFonts w:ascii="Arial" w:hAnsi="Arial" w:cs="Arial"/>
          <w:sz w:val="22"/>
          <w:szCs w:val="22"/>
          <w:highlight w:val="yellow"/>
        </w:rPr>
      </w:pPr>
      <w:r w:rsidRPr="00082D35">
        <w:rPr>
          <w:rFonts w:ascii="Arial" w:hAnsi="Arial" w:cs="Arial"/>
          <w:sz w:val="22"/>
          <w:szCs w:val="22"/>
          <w:highlight w:val="yellow"/>
        </w:rPr>
        <w:tab/>
        <w:t>Address</w:t>
      </w:r>
    </w:p>
    <w:p w14:paraId="692808BC" w14:textId="77777777" w:rsidR="00CC49FF" w:rsidRPr="00082D35" w:rsidRDefault="00CC49FF" w:rsidP="00CC49FF">
      <w:pPr>
        <w:pStyle w:val="ListParagraph"/>
        <w:spacing w:line="276" w:lineRule="auto"/>
        <w:ind w:left="1080"/>
        <w:jc w:val="both"/>
        <w:rPr>
          <w:rFonts w:ascii="Arial" w:hAnsi="Arial" w:cs="Arial"/>
          <w:sz w:val="22"/>
          <w:szCs w:val="22"/>
          <w:highlight w:val="yellow"/>
        </w:rPr>
      </w:pPr>
      <w:r w:rsidRPr="00082D35">
        <w:rPr>
          <w:rFonts w:ascii="Arial" w:hAnsi="Arial" w:cs="Arial"/>
          <w:sz w:val="22"/>
          <w:szCs w:val="22"/>
          <w:highlight w:val="yellow"/>
        </w:rPr>
        <w:tab/>
        <w:t>Address</w:t>
      </w:r>
    </w:p>
    <w:p w14:paraId="3FE40BE2" w14:textId="77777777" w:rsidR="00CC49FF" w:rsidRPr="00082D35" w:rsidRDefault="00CC49FF" w:rsidP="00CC49FF">
      <w:pPr>
        <w:pStyle w:val="ListParagraph"/>
        <w:spacing w:line="276" w:lineRule="auto"/>
        <w:ind w:left="1080"/>
        <w:jc w:val="both"/>
        <w:rPr>
          <w:rFonts w:ascii="Arial" w:hAnsi="Arial" w:cs="Arial"/>
          <w:sz w:val="22"/>
          <w:szCs w:val="22"/>
          <w:highlight w:val="yellow"/>
        </w:rPr>
      </w:pPr>
      <w:r w:rsidRPr="00082D35">
        <w:rPr>
          <w:rFonts w:ascii="Arial" w:hAnsi="Arial" w:cs="Arial"/>
          <w:sz w:val="22"/>
          <w:szCs w:val="22"/>
          <w:highlight w:val="yellow"/>
        </w:rPr>
        <w:tab/>
        <w:t xml:space="preserve">Telephone: </w:t>
      </w:r>
    </w:p>
    <w:p w14:paraId="2AA8B30C" w14:textId="77777777" w:rsidR="00CC49FF" w:rsidRPr="00905173" w:rsidRDefault="00CC49FF" w:rsidP="00CC49FF">
      <w:pPr>
        <w:pStyle w:val="ListParagraph"/>
        <w:spacing w:line="276" w:lineRule="auto"/>
        <w:ind w:left="1080" w:firstLine="360"/>
        <w:jc w:val="both"/>
        <w:rPr>
          <w:rFonts w:ascii="Arial" w:hAnsi="Arial" w:cs="Arial"/>
          <w:sz w:val="22"/>
          <w:szCs w:val="22"/>
        </w:rPr>
      </w:pPr>
      <w:r w:rsidRPr="00082D35">
        <w:rPr>
          <w:rFonts w:ascii="Arial" w:hAnsi="Arial" w:cs="Arial"/>
          <w:sz w:val="22"/>
          <w:szCs w:val="22"/>
          <w:highlight w:val="yellow"/>
        </w:rPr>
        <w:t>Email:</w:t>
      </w:r>
    </w:p>
    <w:p w14:paraId="24E993F3" w14:textId="77777777" w:rsidR="00CC49FF" w:rsidRPr="009075FF" w:rsidRDefault="00CC49FF" w:rsidP="00CC49FF">
      <w:pPr>
        <w:pStyle w:val="ListParagraph"/>
        <w:spacing w:line="276" w:lineRule="auto"/>
        <w:ind w:left="1080"/>
        <w:jc w:val="both"/>
        <w:rPr>
          <w:rFonts w:ascii="Arial" w:hAnsi="Arial" w:cs="Arial"/>
          <w:i/>
          <w:iCs/>
          <w:sz w:val="22"/>
          <w:szCs w:val="22"/>
        </w:rPr>
      </w:pPr>
    </w:p>
    <w:p w14:paraId="2FDD9AC9" w14:textId="77777777" w:rsidR="00CC49FF" w:rsidRPr="009075FF" w:rsidRDefault="00CC49FF" w:rsidP="00CC49FF">
      <w:pPr>
        <w:pStyle w:val="ListParagraph"/>
        <w:spacing w:line="276" w:lineRule="auto"/>
        <w:ind w:left="90" w:firstLine="990"/>
        <w:jc w:val="both"/>
        <w:rPr>
          <w:rFonts w:ascii="Arial" w:hAnsi="Arial" w:cs="Arial"/>
          <w:sz w:val="22"/>
          <w:szCs w:val="22"/>
        </w:rPr>
      </w:pPr>
      <w:r w:rsidRPr="009075FF">
        <w:rPr>
          <w:rFonts w:ascii="Arial" w:hAnsi="Arial" w:cs="Arial"/>
          <w:sz w:val="22"/>
          <w:szCs w:val="22"/>
        </w:rPr>
        <w:t xml:space="preserve">Contractor’s project manager for this Agreement is </w:t>
      </w:r>
      <w:r>
        <w:rPr>
          <w:rFonts w:ascii="Arial" w:hAnsi="Arial" w:cs="Arial"/>
          <w:b/>
          <w:bCs/>
          <w:sz w:val="22"/>
          <w:szCs w:val="22"/>
        </w:rPr>
        <w:t>Brad McGhee</w:t>
      </w:r>
      <w:r w:rsidRPr="00082D35">
        <w:rPr>
          <w:rFonts w:ascii="Arial" w:hAnsi="Arial" w:cs="Arial"/>
          <w:b/>
          <w:bCs/>
          <w:sz w:val="22"/>
          <w:szCs w:val="22"/>
        </w:rPr>
        <w:t xml:space="preserve">. </w:t>
      </w:r>
      <w:r w:rsidRPr="00905173">
        <w:rPr>
          <w:rFonts w:ascii="Arial" w:hAnsi="Arial" w:cs="Arial"/>
          <w:sz w:val="22"/>
          <w:szCs w:val="22"/>
        </w:rPr>
        <w:t xml:space="preserve">No </w:t>
      </w:r>
      <w:r w:rsidRPr="009075FF">
        <w:rPr>
          <w:rFonts w:ascii="Arial" w:hAnsi="Arial" w:cs="Arial"/>
          <w:sz w:val="22"/>
          <w:szCs w:val="22"/>
        </w:rPr>
        <w:t>substitution of Contractor’s project manager is permitted without the prior written agreement of Participating Agency, which agreement shall not be unreasonably withheld. Communication to Contractor required by this Agreement shall be mailed by first-class mail to:</w:t>
      </w:r>
    </w:p>
    <w:p w14:paraId="6387CBC3" w14:textId="77777777" w:rsidR="00CC49FF" w:rsidRPr="009075FF" w:rsidRDefault="00CC49FF" w:rsidP="00CC49FF">
      <w:pPr>
        <w:spacing w:line="276" w:lineRule="auto"/>
        <w:jc w:val="both"/>
        <w:rPr>
          <w:rFonts w:ascii="Arial" w:hAnsi="Arial" w:cs="Arial"/>
          <w:sz w:val="22"/>
          <w:szCs w:val="22"/>
        </w:rPr>
      </w:pPr>
    </w:p>
    <w:p w14:paraId="6BA0E143" w14:textId="77777777" w:rsidR="00CC49FF" w:rsidRPr="00082D35" w:rsidRDefault="00CC49FF" w:rsidP="00CC49FF">
      <w:pPr>
        <w:jc w:val="both"/>
        <w:rPr>
          <w:rFonts w:ascii="Arial" w:hAnsi="Arial" w:cs="Arial"/>
          <w:b/>
          <w:bCs/>
          <w:iCs/>
          <w:sz w:val="22"/>
          <w:szCs w:val="22"/>
        </w:rPr>
      </w:pPr>
      <w:r w:rsidRPr="009075FF">
        <w:rPr>
          <w:rFonts w:ascii="Arial" w:hAnsi="Arial" w:cs="Arial"/>
          <w:sz w:val="22"/>
          <w:szCs w:val="22"/>
        </w:rPr>
        <w:tab/>
      </w:r>
      <w:r w:rsidRPr="009075FF">
        <w:rPr>
          <w:rFonts w:ascii="Arial" w:hAnsi="Arial" w:cs="Arial"/>
          <w:sz w:val="22"/>
          <w:szCs w:val="22"/>
        </w:rPr>
        <w:tab/>
      </w:r>
      <w:r>
        <w:rPr>
          <w:rFonts w:ascii="Arial" w:hAnsi="Arial" w:cs="Arial"/>
          <w:b/>
          <w:bCs/>
          <w:iCs/>
          <w:sz w:val="22"/>
          <w:szCs w:val="22"/>
        </w:rPr>
        <w:t>Brad McGhee</w:t>
      </w:r>
      <w:r w:rsidRPr="00082D35">
        <w:rPr>
          <w:rFonts w:ascii="Arial" w:hAnsi="Arial" w:cs="Arial"/>
          <w:b/>
          <w:bCs/>
          <w:iCs/>
          <w:sz w:val="22"/>
          <w:szCs w:val="22"/>
        </w:rPr>
        <w:t xml:space="preserve">, </w:t>
      </w:r>
      <w:r>
        <w:rPr>
          <w:rFonts w:ascii="Arial" w:hAnsi="Arial" w:cs="Arial"/>
          <w:b/>
          <w:bCs/>
          <w:iCs/>
          <w:sz w:val="22"/>
          <w:szCs w:val="22"/>
        </w:rPr>
        <w:t>Sales Manager</w:t>
      </w:r>
    </w:p>
    <w:p w14:paraId="15EEB6FC" w14:textId="77777777" w:rsidR="00CC49FF" w:rsidRPr="009075FF" w:rsidRDefault="00CC49FF" w:rsidP="00CC49FF">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t>Hunt &amp; Sons</w:t>
      </w:r>
      <w:r>
        <w:rPr>
          <w:rFonts w:ascii="Arial" w:hAnsi="Arial" w:cs="Arial"/>
          <w:iCs/>
          <w:sz w:val="22"/>
          <w:szCs w:val="22"/>
        </w:rPr>
        <w:t xml:space="preserve"> LLC</w:t>
      </w:r>
    </w:p>
    <w:p w14:paraId="01EEADE7" w14:textId="77777777" w:rsidR="00CC49FF" w:rsidRPr="009075FF" w:rsidRDefault="00CC49FF" w:rsidP="00CC49FF">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r>
      <w:r>
        <w:rPr>
          <w:rFonts w:ascii="Arial" w:hAnsi="Arial" w:cs="Arial"/>
          <w:iCs/>
          <w:sz w:val="22"/>
          <w:szCs w:val="22"/>
        </w:rPr>
        <w:t>5725 Alder Avenue</w:t>
      </w:r>
    </w:p>
    <w:p w14:paraId="3C922DEA" w14:textId="77777777" w:rsidR="00CC49FF" w:rsidRPr="009075FF" w:rsidRDefault="00CC49FF" w:rsidP="00CC49FF">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t xml:space="preserve">Sacramento, CA </w:t>
      </w:r>
      <w:r>
        <w:rPr>
          <w:rFonts w:ascii="Arial" w:hAnsi="Arial" w:cs="Arial"/>
          <w:iCs/>
          <w:sz w:val="22"/>
          <w:szCs w:val="22"/>
        </w:rPr>
        <w:t>95829</w:t>
      </w:r>
    </w:p>
    <w:p w14:paraId="4EF85049" w14:textId="77777777" w:rsidR="00CC49FF" w:rsidRPr="009075FF" w:rsidRDefault="00CC49FF" w:rsidP="00CC49FF">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t>Telephone: (</w:t>
      </w:r>
      <w:r>
        <w:rPr>
          <w:rFonts w:ascii="Arial" w:hAnsi="Arial" w:cs="Arial"/>
          <w:iCs/>
          <w:sz w:val="22"/>
          <w:szCs w:val="22"/>
        </w:rPr>
        <w:t>209</w:t>
      </w:r>
      <w:r w:rsidRPr="009075FF">
        <w:rPr>
          <w:rFonts w:ascii="Arial" w:hAnsi="Arial" w:cs="Arial"/>
          <w:iCs/>
          <w:sz w:val="22"/>
          <w:szCs w:val="22"/>
        </w:rPr>
        <w:t xml:space="preserve">) </w:t>
      </w:r>
      <w:r>
        <w:rPr>
          <w:rFonts w:ascii="Arial" w:hAnsi="Arial" w:cs="Arial"/>
          <w:iCs/>
          <w:sz w:val="22"/>
          <w:szCs w:val="22"/>
        </w:rPr>
        <w:t>345-8062</w:t>
      </w:r>
    </w:p>
    <w:p w14:paraId="272CEF0A" w14:textId="77777777" w:rsidR="00CC49FF" w:rsidRPr="009075FF" w:rsidRDefault="00CC49FF" w:rsidP="00CC49FF">
      <w:pPr>
        <w:jc w:val="both"/>
        <w:rPr>
          <w:rFonts w:ascii="Arial" w:hAnsi="Arial" w:cs="Arial"/>
          <w:iCs/>
          <w:sz w:val="22"/>
          <w:szCs w:val="22"/>
        </w:rPr>
      </w:pPr>
      <w:r w:rsidRPr="009075FF">
        <w:rPr>
          <w:rFonts w:ascii="Arial" w:hAnsi="Arial" w:cs="Arial"/>
          <w:iCs/>
          <w:sz w:val="22"/>
          <w:szCs w:val="22"/>
        </w:rPr>
        <w:tab/>
      </w:r>
      <w:r w:rsidRPr="009075FF">
        <w:rPr>
          <w:rFonts w:ascii="Arial" w:hAnsi="Arial" w:cs="Arial"/>
          <w:iCs/>
          <w:sz w:val="22"/>
          <w:szCs w:val="22"/>
        </w:rPr>
        <w:tab/>
      </w:r>
      <w:r w:rsidRPr="00E95F42">
        <w:rPr>
          <w:rFonts w:ascii="Arial" w:hAnsi="Arial" w:cs="Arial"/>
          <w:iCs/>
          <w:sz w:val="22"/>
          <w:szCs w:val="22"/>
        </w:rPr>
        <w:t xml:space="preserve">Email: </w:t>
      </w:r>
      <w:r>
        <w:rPr>
          <w:rFonts w:ascii="Arial" w:hAnsi="Arial" w:cs="Arial"/>
          <w:iCs/>
          <w:sz w:val="22"/>
          <w:szCs w:val="22"/>
        </w:rPr>
        <w:t>bmcghee@huntnsonsllc.com</w:t>
      </w:r>
    </w:p>
    <w:p w14:paraId="01DB2967" w14:textId="77777777" w:rsidR="00CC49FF" w:rsidRPr="009075FF" w:rsidRDefault="00CC49FF" w:rsidP="00CC49FF">
      <w:pPr>
        <w:pStyle w:val="ListParagraph"/>
        <w:spacing w:line="276" w:lineRule="auto"/>
        <w:ind w:left="1080"/>
        <w:jc w:val="both"/>
        <w:rPr>
          <w:rFonts w:ascii="Arial" w:hAnsi="Arial" w:cs="Arial"/>
          <w:sz w:val="22"/>
          <w:szCs w:val="22"/>
        </w:rPr>
      </w:pPr>
    </w:p>
    <w:p w14:paraId="4FD014EE" w14:textId="77777777" w:rsidR="00CC49FF" w:rsidRPr="009075FF" w:rsidRDefault="00CC49FF" w:rsidP="00CC49F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bCs/>
          <w:i/>
          <w:iCs/>
          <w:sz w:val="22"/>
          <w:szCs w:val="22"/>
        </w:rPr>
      </w:pPr>
      <w:r w:rsidRPr="009075FF">
        <w:rPr>
          <w:rFonts w:ascii="Arial" w:hAnsi="Arial" w:cs="Arial"/>
          <w:b/>
          <w:bCs/>
          <w:sz w:val="22"/>
          <w:szCs w:val="22"/>
        </w:rPr>
        <w:t>(</w:t>
      </w:r>
      <w:r w:rsidRPr="009075FF">
        <w:rPr>
          <w:rFonts w:ascii="Arial" w:hAnsi="Arial" w:cs="Arial"/>
          <w:b/>
          <w:bCs/>
          <w:i/>
          <w:iCs/>
          <w:sz w:val="22"/>
          <w:szCs w:val="22"/>
        </w:rPr>
        <w:t>Signature Page to Follow)</w:t>
      </w:r>
    </w:p>
    <w:p w14:paraId="7CBFD75C" w14:textId="77777777" w:rsidR="00CC49FF" w:rsidRPr="009075FF" w:rsidRDefault="00CC49FF" w:rsidP="00CC49F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sz w:val="22"/>
          <w:szCs w:val="22"/>
        </w:rPr>
      </w:pPr>
    </w:p>
    <w:p w14:paraId="66B5E0A7" w14:textId="77777777" w:rsidR="00CC49FF" w:rsidRPr="009075FF" w:rsidRDefault="00CC49FF" w:rsidP="00CC49FF">
      <w:pPr>
        <w:rPr>
          <w:rFonts w:ascii="Arial" w:hAnsi="Arial" w:cs="Arial"/>
          <w:sz w:val="22"/>
          <w:szCs w:val="22"/>
        </w:rPr>
      </w:pPr>
      <w:r w:rsidRPr="009075FF">
        <w:rPr>
          <w:rFonts w:ascii="Arial" w:hAnsi="Arial" w:cs="Arial"/>
          <w:sz w:val="22"/>
          <w:szCs w:val="22"/>
        </w:rPr>
        <w:br w:type="page"/>
      </w:r>
    </w:p>
    <w:p w14:paraId="6A7846CC" w14:textId="77777777" w:rsidR="00CC49FF" w:rsidRPr="009075FF" w:rsidRDefault="00CC49FF" w:rsidP="00CC49F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sz w:val="22"/>
          <w:szCs w:val="22"/>
        </w:rPr>
      </w:pPr>
      <w:r w:rsidRPr="009075FF">
        <w:rPr>
          <w:rFonts w:ascii="Arial" w:hAnsi="Arial" w:cs="Arial"/>
          <w:sz w:val="22"/>
          <w:szCs w:val="22"/>
        </w:rPr>
        <w:lastRenderedPageBreak/>
        <w:t>IN WITNESS WHEREOF, THE PARTIES HAVE ENTERED INTO THIS AGREEMENT AS OF THE DATE HEREIN ABOVE APPEARING:</w:t>
      </w:r>
    </w:p>
    <w:p w14:paraId="23410209" w14:textId="77777777" w:rsidR="00CC49FF" w:rsidRPr="009075FF" w:rsidRDefault="00CC49FF" w:rsidP="00CC4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b/>
          <w:bCs/>
          <w:sz w:val="22"/>
          <w:szCs w:val="22"/>
        </w:rPr>
      </w:pPr>
    </w:p>
    <w:p w14:paraId="0FF7EBC3" w14:textId="77777777" w:rsidR="00CC49FF" w:rsidRPr="00CE3421" w:rsidRDefault="00CC49FF" w:rsidP="00CC4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b/>
          <w:bCs/>
          <w:sz w:val="22"/>
          <w:szCs w:val="22"/>
        </w:rPr>
      </w:pPr>
      <w:r w:rsidRPr="00082D35">
        <w:rPr>
          <w:rFonts w:ascii="Arial" w:hAnsi="Arial" w:cs="Arial"/>
          <w:b/>
          <w:bCs/>
          <w:sz w:val="22"/>
          <w:szCs w:val="22"/>
          <w:highlight w:val="yellow"/>
        </w:rPr>
        <w:t>[PARTICIPATING AGENCY]:</w:t>
      </w:r>
    </w:p>
    <w:p w14:paraId="351C5F2C" w14:textId="77777777" w:rsidR="00CC49FF" w:rsidRPr="00082D35" w:rsidRDefault="00CC49FF" w:rsidP="00CC49FF">
      <w:pPr>
        <w:spacing w:line="276" w:lineRule="auto"/>
        <w:rPr>
          <w:sz w:val="22"/>
          <w:szCs w:val="22"/>
        </w:rPr>
      </w:pPr>
    </w:p>
    <w:p w14:paraId="1C7BF1D4" w14:textId="77777777" w:rsidR="00CC49FF" w:rsidRPr="00082D35" w:rsidRDefault="00CC49FF" w:rsidP="00CC49FF">
      <w:pPr>
        <w:spacing w:line="276" w:lineRule="auto"/>
        <w:rPr>
          <w:sz w:val="22"/>
          <w:szCs w:val="22"/>
        </w:rPr>
      </w:pPr>
    </w:p>
    <w:p w14:paraId="59F9197F" w14:textId="77777777" w:rsidR="00CC49FF" w:rsidRPr="00082D35" w:rsidRDefault="00CC49FF" w:rsidP="00CC49FF">
      <w:pPr>
        <w:spacing w:line="276" w:lineRule="auto"/>
        <w:rPr>
          <w:sz w:val="22"/>
          <w:szCs w:val="22"/>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85"/>
        <w:gridCol w:w="5685"/>
      </w:tblGrid>
      <w:tr w:rsidR="00CC49FF" w:rsidRPr="009075FF" w14:paraId="6AB55ADD" w14:textId="77777777" w:rsidTr="000B0D55">
        <w:trPr>
          <w:trHeight w:val="720"/>
        </w:trPr>
        <w:tc>
          <w:tcPr>
            <w:tcW w:w="58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445401EA" w14:textId="77777777" w:rsidR="00CC49FF" w:rsidRPr="009075FF" w:rsidRDefault="00CC49FF" w:rsidP="000B0D55">
            <w:pPr>
              <w:spacing w:line="276" w:lineRule="auto"/>
              <w:rPr>
                <w:rFonts w:ascii="Arial" w:hAnsi="Arial" w:cs="Arial"/>
                <w:sz w:val="22"/>
                <w:szCs w:val="22"/>
              </w:rPr>
            </w:pPr>
          </w:p>
        </w:tc>
        <w:tc>
          <w:tcPr>
            <w:tcW w:w="5685" w:type="dxa"/>
            <w:tcBorders>
              <w:top w:val="single" w:sz="12" w:space="0" w:color="000000" w:themeColor="text1"/>
              <w:left w:val="none" w:sz="12" w:space="0" w:color="000000" w:themeColor="text1"/>
            </w:tcBorders>
          </w:tcPr>
          <w:p w14:paraId="65DA539C" w14:textId="77777777" w:rsidR="00CC49FF" w:rsidRPr="00082D35" w:rsidRDefault="00CC49FF" w:rsidP="000B0D55">
            <w:pPr>
              <w:spacing w:line="276" w:lineRule="auto"/>
              <w:rPr>
                <w:rFonts w:ascii="Arial" w:hAnsi="Arial" w:cs="Arial"/>
                <w:sz w:val="22"/>
                <w:szCs w:val="22"/>
                <w:highlight w:val="yellow"/>
              </w:rPr>
            </w:pPr>
            <w:r w:rsidRPr="00082D35">
              <w:rPr>
                <w:rFonts w:ascii="Arial" w:hAnsi="Arial" w:cs="Arial"/>
                <w:sz w:val="22"/>
                <w:szCs w:val="22"/>
                <w:highlight w:val="yellow"/>
              </w:rPr>
              <w:t>NAME OF AUTHORIZED SIGNATORY</w:t>
            </w:r>
          </w:p>
          <w:p w14:paraId="03C66D34" w14:textId="77777777" w:rsidR="00CC49FF" w:rsidRPr="00082D35" w:rsidRDefault="00CC49FF" w:rsidP="000B0D55">
            <w:pPr>
              <w:spacing w:line="276" w:lineRule="auto"/>
              <w:rPr>
                <w:rFonts w:ascii="Arial" w:hAnsi="Arial" w:cs="Arial"/>
                <w:sz w:val="22"/>
                <w:szCs w:val="22"/>
                <w:highlight w:val="yellow"/>
              </w:rPr>
            </w:pPr>
            <w:r w:rsidRPr="00082D35">
              <w:rPr>
                <w:rFonts w:ascii="Arial" w:hAnsi="Arial" w:cs="Arial"/>
                <w:sz w:val="22"/>
                <w:szCs w:val="22"/>
                <w:highlight w:val="yellow"/>
              </w:rPr>
              <w:t>Title</w:t>
            </w:r>
          </w:p>
          <w:p w14:paraId="6E581C16" w14:textId="77777777" w:rsidR="00CC49FF" w:rsidRPr="00082D35" w:rsidRDefault="00CC49FF" w:rsidP="000B0D55">
            <w:pPr>
              <w:spacing w:line="276" w:lineRule="auto"/>
              <w:rPr>
                <w:rFonts w:ascii="Arial" w:hAnsi="Arial" w:cs="Arial"/>
                <w:sz w:val="22"/>
                <w:szCs w:val="22"/>
                <w:highlight w:val="yellow"/>
              </w:rPr>
            </w:pPr>
          </w:p>
          <w:p w14:paraId="453A5AAC" w14:textId="77777777" w:rsidR="00CC49FF" w:rsidRPr="00082D35" w:rsidRDefault="00CC49FF" w:rsidP="000B0D55">
            <w:pPr>
              <w:spacing w:line="276" w:lineRule="auto"/>
              <w:rPr>
                <w:rFonts w:ascii="Arial" w:hAnsi="Arial" w:cs="Arial"/>
                <w:sz w:val="22"/>
                <w:szCs w:val="22"/>
                <w:highlight w:val="yellow"/>
              </w:rPr>
            </w:pPr>
          </w:p>
        </w:tc>
      </w:tr>
    </w:tbl>
    <w:p w14:paraId="4A6BBD15" w14:textId="77777777" w:rsidR="00CC49FF" w:rsidRPr="00082D35" w:rsidRDefault="00CC49FF" w:rsidP="00CC4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ind w:left="1440" w:hanging="1440"/>
        <w:rPr>
          <w:i/>
          <w:iCs/>
          <w:sz w:val="22"/>
          <w:szCs w:val="22"/>
        </w:rPr>
      </w:pPr>
      <w:r>
        <w:rPr>
          <w:rFonts w:ascii="Arial" w:hAnsi="Arial" w:cs="Arial"/>
          <w:b/>
          <w:bCs/>
          <w:sz w:val="22"/>
          <w:szCs w:val="22"/>
        </w:rPr>
        <w:t>HUNT &amp; SONS LLC</w:t>
      </w:r>
    </w:p>
    <w:p w14:paraId="22419E94" w14:textId="77777777" w:rsidR="00CC49FF" w:rsidRPr="009075FF" w:rsidRDefault="00CC49FF" w:rsidP="00CC4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ind w:left="1440" w:hanging="1440"/>
        <w:rPr>
          <w:rFonts w:ascii="Arial" w:hAnsi="Arial" w:cs="Arial"/>
          <w:sz w:val="22"/>
          <w:szCs w:val="22"/>
        </w:rPr>
      </w:pPr>
    </w:p>
    <w:p w14:paraId="4A6D6656" w14:textId="77777777" w:rsidR="00CC49FF" w:rsidRPr="009075FF" w:rsidRDefault="00CC49FF" w:rsidP="00CC4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30"/>
        <w:gridCol w:w="5730"/>
      </w:tblGrid>
      <w:tr w:rsidR="00CC49FF" w:rsidRPr="009075FF" w14:paraId="70B28C72" w14:textId="77777777" w:rsidTr="000B0D55">
        <w:trPr>
          <w:trHeight w:val="720"/>
        </w:trPr>
        <w:tc>
          <w:tcPr>
            <w:tcW w:w="63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1FBD186" w14:textId="77777777" w:rsidR="00CC49FF" w:rsidRPr="009075FF" w:rsidRDefault="00CC49FF" w:rsidP="000B0D55">
            <w:pPr>
              <w:spacing w:line="276" w:lineRule="auto"/>
              <w:rPr>
                <w:rFonts w:ascii="Arial" w:hAnsi="Arial" w:cs="Arial"/>
                <w:sz w:val="22"/>
                <w:szCs w:val="22"/>
              </w:rPr>
            </w:pPr>
          </w:p>
        </w:tc>
        <w:tc>
          <w:tcPr>
            <w:tcW w:w="5730" w:type="dxa"/>
            <w:tcBorders>
              <w:top w:val="single" w:sz="12" w:space="0" w:color="000000" w:themeColor="text1"/>
              <w:left w:val="none" w:sz="12" w:space="0" w:color="000000" w:themeColor="text1"/>
            </w:tcBorders>
          </w:tcPr>
          <w:p w14:paraId="14A1EB2F" w14:textId="77777777" w:rsidR="00CC49FF" w:rsidRDefault="00CC49FF" w:rsidP="000B0D55">
            <w:pPr>
              <w:spacing w:line="276" w:lineRule="auto"/>
              <w:rPr>
                <w:rFonts w:ascii="Arial" w:hAnsi="Arial" w:cs="Arial"/>
                <w:sz w:val="22"/>
                <w:szCs w:val="22"/>
              </w:rPr>
            </w:pPr>
            <w:r>
              <w:rPr>
                <w:rFonts w:ascii="Arial" w:hAnsi="Arial" w:cs="Arial"/>
                <w:sz w:val="22"/>
                <w:szCs w:val="22"/>
              </w:rPr>
              <w:t>BRAD MCGHEE</w:t>
            </w:r>
          </w:p>
          <w:p w14:paraId="22C813F6" w14:textId="77777777" w:rsidR="00CC49FF" w:rsidRPr="009075FF" w:rsidRDefault="00CC49FF" w:rsidP="000B0D55">
            <w:pPr>
              <w:spacing w:line="276" w:lineRule="auto"/>
              <w:rPr>
                <w:rFonts w:ascii="Arial" w:hAnsi="Arial" w:cs="Arial"/>
                <w:sz w:val="22"/>
                <w:szCs w:val="22"/>
              </w:rPr>
            </w:pPr>
            <w:r>
              <w:rPr>
                <w:rFonts w:ascii="Arial" w:hAnsi="Arial" w:cs="Arial"/>
                <w:sz w:val="22"/>
                <w:szCs w:val="22"/>
              </w:rPr>
              <w:t>Sales Manager</w:t>
            </w:r>
          </w:p>
        </w:tc>
      </w:tr>
    </w:tbl>
    <w:p w14:paraId="5AC02C89" w14:textId="77777777" w:rsidR="00A94760" w:rsidRPr="00A94760" w:rsidRDefault="00A94760" w:rsidP="000D58AB">
      <w:pPr>
        <w:spacing w:line="276" w:lineRule="auto"/>
        <w:jc w:val="center"/>
        <w:rPr>
          <w:rFonts w:ascii="Arial" w:hAnsi="Arial" w:cs="Arial"/>
          <w:sz w:val="22"/>
          <w:szCs w:val="22"/>
        </w:rPr>
      </w:pPr>
    </w:p>
    <w:sectPr w:rsidR="00A94760" w:rsidRPr="00A94760" w:rsidSect="00061B0E">
      <w:headerReference w:type="even" r:id="rId10"/>
      <w:headerReference w:type="default" r:id="rId11"/>
      <w:footerReference w:type="default" r:id="rId12"/>
      <w:headerReference w:type="firs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067AD" w14:textId="77777777" w:rsidR="006B1754" w:rsidRDefault="006B1754">
      <w:r>
        <w:separator/>
      </w:r>
    </w:p>
  </w:endnote>
  <w:endnote w:type="continuationSeparator" w:id="0">
    <w:p w14:paraId="39C8A55A" w14:textId="77777777" w:rsidR="006B1754" w:rsidRDefault="006B1754">
      <w:r>
        <w:continuationSeparator/>
      </w:r>
    </w:p>
  </w:endnote>
  <w:endnote w:type="continuationNotice" w:id="1">
    <w:p w14:paraId="765E551F" w14:textId="77777777" w:rsidR="006B1754" w:rsidRDefault="006B1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FCAC3" w14:textId="4073DEB5" w:rsidR="004D09A3" w:rsidRDefault="004D09A3" w:rsidP="006927A6">
    <w:pPr>
      <w:pStyle w:val="Footer"/>
      <w:tabs>
        <w:tab w:val="clear" w:pos="8640"/>
        <w:tab w:val="center" w:pos="4680"/>
        <w:tab w:val="right" w:pos="9360"/>
      </w:tabs>
    </w:pPr>
    <w:r>
      <w:rPr>
        <w:noProof/>
      </w:rPr>
      <w:tab/>
    </w:r>
  </w:p>
  <w:p w14:paraId="49B3FAC8" w14:textId="7EB3C3E9" w:rsidR="4E4C26FA" w:rsidRDefault="4E4C26FA" w:rsidP="4E4C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CF650" w14:textId="77777777" w:rsidR="006B1754" w:rsidRDefault="006B1754">
      <w:r>
        <w:separator/>
      </w:r>
    </w:p>
  </w:footnote>
  <w:footnote w:type="continuationSeparator" w:id="0">
    <w:p w14:paraId="617E8972" w14:textId="77777777" w:rsidR="006B1754" w:rsidRDefault="006B1754">
      <w:r>
        <w:continuationSeparator/>
      </w:r>
    </w:p>
  </w:footnote>
  <w:footnote w:type="continuationNotice" w:id="1">
    <w:p w14:paraId="15C0C9D9" w14:textId="77777777" w:rsidR="006B1754" w:rsidRDefault="006B1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9C216" w14:textId="2DC8AA59" w:rsidR="004D09A3" w:rsidRDefault="00000000">
    <w:pPr>
      <w:pStyle w:val="Header"/>
    </w:pPr>
    <w:r>
      <w:rPr>
        <w:noProof/>
      </w:rPr>
      <w:pict w14:anchorId="63D99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64985" o:spid="_x0000_s1028" type="#_x0000_t136" style="position:absolute;margin-left:0;margin-top:0;width:539.85pt;height:119.95pt;rotation:315;z-index:-251658239;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4C26FA" w14:paraId="45BE1D06" w14:textId="77777777" w:rsidTr="4E4C26FA">
      <w:trPr>
        <w:trHeight w:val="300"/>
      </w:trPr>
      <w:tc>
        <w:tcPr>
          <w:tcW w:w="3120" w:type="dxa"/>
        </w:tcPr>
        <w:p w14:paraId="1D264650" w14:textId="7973A343" w:rsidR="4E4C26FA" w:rsidRDefault="4E4C26FA" w:rsidP="4E4C26FA">
          <w:pPr>
            <w:pStyle w:val="Header"/>
            <w:ind w:left="-115"/>
          </w:pPr>
        </w:p>
      </w:tc>
      <w:tc>
        <w:tcPr>
          <w:tcW w:w="3120" w:type="dxa"/>
        </w:tcPr>
        <w:p w14:paraId="17D4B13E" w14:textId="26A0C482" w:rsidR="4E4C26FA" w:rsidRDefault="4E4C26FA" w:rsidP="4E4C26FA">
          <w:pPr>
            <w:pStyle w:val="Header"/>
            <w:jc w:val="center"/>
          </w:pPr>
        </w:p>
      </w:tc>
      <w:tc>
        <w:tcPr>
          <w:tcW w:w="3120" w:type="dxa"/>
        </w:tcPr>
        <w:p w14:paraId="5C22A58E" w14:textId="0DFBFE84" w:rsidR="4E4C26FA" w:rsidRDefault="4E4C26FA" w:rsidP="4E4C26FA">
          <w:pPr>
            <w:pStyle w:val="Header"/>
            <w:ind w:right="-115"/>
            <w:jc w:val="right"/>
          </w:pPr>
        </w:p>
      </w:tc>
    </w:tr>
  </w:tbl>
  <w:p w14:paraId="2298EA94" w14:textId="3769D34B" w:rsidR="4E4C26FA" w:rsidRDefault="00000000" w:rsidP="4E4C26FA">
    <w:pPr>
      <w:pStyle w:val="Header"/>
    </w:pPr>
    <w:r>
      <w:rPr>
        <w:noProof/>
      </w:rPr>
      <w:pict w14:anchorId="5E387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64986" o:spid="_x0000_s1029" type="#_x0000_t136" style="position:absolute;margin-left:0;margin-top:0;width:539.85pt;height:119.95pt;rotation:315;z-index:-25165823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1A35" w14:textId="4D9592E0" w:rsidR="004D09A3" w:rsidRDefault="00000000">
    <w:pPr>
      <w:pStyle w:val="Header"/>
    </w:pPr>
    <w:r>
      <w:rPr>
        <w:noProof/>
      </w:rPr>
      <w:pict w14:anchorId="1D25C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64984" o:spid="_x0000_s1030" type="#_x0000_t136" style="position:absolute;margin-left:0;margin-top:0;width:539.85pt;height:119.95pt;rotation:315;z-index:-25165824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38C1"/>
    <w:multiLevelType w:val="hybridMultilevel"/>
    <w:tmpl w:val="D6D6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71AB3"/>
    <w:multiLevelType w:val="hybridMultilevel"/>
    <w:tmpl w:val="A29E3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B0A67"/>
    <w:multiLevelType w:val="hybridMultilevel"/>
    <w:tmpl w:val="DDEE8EF8"/>
    <w:lvl w:ilvl="0" w:tplc="209EA2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3F33EC"/>
    <w:multiLevelType w:val="hybridMultilevel"/>
    <w:tmpl w:val="3B68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D70ED"/>
    <w:multiLevelType w:val="hybridMultilevel"/>
    <w:tmpl w:val="207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01EDE"/>
    <w:multiLevelType w:val="hybridMultilevel"/>
    <w:tmpl w:val="D096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F1A30"/>
    <w:multiLevelType w:val="hybridMultilevel"/>
    <w:tmpl w:val="99F82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680CBF"/>
    <w:multiLevelType w:val="hybridMultilevel"/>
    <w:tmpl w:val="7C64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16408"/>
    <w:multiLevelType w:val="hybridMultilevel"/>
    <w:tmpl w:val="C2747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3619BD"/>
    <w:multiLevelType w:val="hybridMultilevel"/>
    <w:tmpl w:val="356E1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E21ED2"/>
    <w:multiLevelType w:val="hybridMultilevel"/>
    <w:tmpl w:val="2CAA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F6119"/>
    <w:multiLevelType w:val="hybridMultilevel"/>
    <w:tmpl w:val="A1B4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D1FB6"/>
    <w:multiLevelType w:val="multilevel"/>
    <w:tmpl w:val="83168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5084538">
    <w:abstractNumId w:val="9"/>
  </w:num>
  <w:num w:numId="2" w16cid:durableId="1431075609">
    <w:abstractNumId w:val="8"/>
  </w:num>
  <w:num w:numId="3" w16cid:durableId="395051435">
    <w:abstractNumId w:val="12"/>
  </w:num>
  <w:num w:numId="4" w16cid:durableId="1901138307">
    <w:abstractNumId w:val="6"/>
  </w:num>
  <w:num w:numId="5" w16cid:durableId="2144611889">
    <w:abstractNumId w:val="11"/>
  </w:num>
  <w:num w:numId="6" w16cid:durableId="924731584">
    <w:abstractNumId w:val="3"/>
  </w:num>
  <w:num w:numId="7" w16cid:durableId="1669671420">
    <w:abstractNumId w:val="0"/>
  </w:num>
  <w:num w:numId="8" w16cid:durableId="1661805548">
    <w:abstractNumId w:val="5"/>
  </w:num>
  <w:num w:numId="9" w16cid:durableId="274290360">
    <w:abstractNumId w:val="7"/>
  </w:num>
  <w:num w:numId="10" w16cid:durableId="1447188812">
    <w:abstractNumId w:val="4"/>
  </w:num>
  <w:num w:numId="11" w16cid:durableId="1924797174">
    <w:abstractNumId w:val="12"/>
  </w:num>
  <w:num w:numId="12" w16cid:durableId="757795153">
    <w:abstractNumId w:val="10"/>
  </w:num>
  <w:num w:numId="13" w16cid:durableId="1482652385">
    <w:abstractNumId w:val="1"/>
  </w:num>
  <w:num w:numId="14" w16cid:durableId="1856650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E4"/>
    <w:rsid w:val="000312BE"/>
    <w:rsid w:val="00061B0E"/>
    <w:rsid w:val="000839FE"/>
    <w:rsid w:val="00087266"/>
    <w:rsid w:val="000B033E"/>
    <w:rsid w:val="000B5E9A"/>
    <w:rsid w:val="000D58AB"/>
    <w:rsid w:val="000E039C"/>
    <w:rsid w:val="000E1FAC"/>
    <w:rsid w:val="00100B4E"/>
    <w:rsid w:val="00110ED6"/>
    <w:rsid w:val="00124178"/>
    <w:rsid w:val="00125D8C"/>
    <w:rsid w:val="00136B09"/>
    <w:rsid w:val="001445C3"/>
    <w:rsid w:val="0014787F"/>
    <w:rsid w:val="001E2C5E"/>
    <w:rsid w:val="001F13F2"/>
    <w:rsid w:val="002040B8"/>
    <w:rsid w:val="00233567"/>
    <w:rsid w:val="002360CC"/>
    <w:rsid w:val="002840E3"/>
    <w:rsid w:val="00286561"/>
    <w:rsid w:val="002A02AC"/>
    <w:rsid w:val="002D3A6A"/>
    <w:rsid w:val="003020EA"/>
    <w:rsid w:val="00304D82"/>
    <w:rsid w:val="00344412"/>
    <w:rsid w:val="0034706D"/>
    <w:rsid w:val="00360402"/>
    <w:rsid w:val="00367D7D"/>
    <w:rsid w:val="00377A68"/>
    <w:rsid w:val="00396A9F"/>
    <w:rsid w:val="003C28CD"/>
    <w:rsid w:val="003D64F2"/>
    <w:rsid w:val="00414023"/>
    <w:rsid w:val="004277B9"/>
    <w:rsid w:val="004D09A3"/>
    <w:rsid w:val="004E23BD"/>
    <w:rsid w:val="0053084D"/>
    <w:rsid w:val="00534403"/>
    <w:rsid w:val="00577172"/>
    <w:rsid w:val="005A5937"/>
    <w:rsid w:val="005A77ED"/>
    <w:rsid w:val="005D2C65"/>
    <w:rsid w:val="005E1E87"/>
    <w:rsid w:val="00602BA6"/>
    <w:rsid w:val="006222E7"/>
    <w:rsid w:val="00633A93"/>
    <w:rsid w:val="00636706"/>
    <w:rsid w:val="00667D74"/>
    <w:rsid w:val="006927A6"/>
    <w:rsid w:val="00693C25"/>
    <w:rsid w:val="006B1754"/>
    <w:rsid w:val="006C33CA"/>
    <w:rsid w:val="006D4BE7"/>
    <w:rsid w:val="007122A6"/>
    <w:rsid w:val="00762F9E"/>
    <w:rsid w:val="00782804"/>
    <w:rsid w:val="007A05DF"/>
    <w:rsid w:val="007B05F5"/>
    <w:rsid w:val="007C2D5B"/>
    <w:rsid w:val="007D78D0"/>
    <w:rsid w:val="00844FAD"/>
    <w:rsid w:val="00847DB3"/>
    <w:rsid w:val="00853493"/>
    <w:rsid w:val="00862F33"/>
    <w:rsid w:val="0088704F"/>
    <w:rsid w:val="00894C20"/>
    <w:rsid w:val="008E7A83"/>
    <w:rsid w:val="009026B4"/>
    <w:rsid w:val="009072C1"/>
    <w:rsid w:val="0092206D"/>
    <w:rsid w:val="00997265"/>
    <w:rsid w:val="009F2D0E"/>
    <w:rsid w:val="009F58E6"/>
    <w:rsid w:val="00A07D14"/>
    <w:rsid w:val="00A513DE"/>
    <w:rsid w:val="00A627E4"/>
    <w:rsid w:val="00A63370"/>
    <w:rsid w:val="00A70B5A"/>
    <w:rsid w:val="00A9058B"/>
    <w:rsid w:val="00A94760"/>
    <w:rsid w:val="00AA6103"/>
    <w:rsid w:val="00AD644C"/>
    <w:rsid w:val="00B656E1"/>
    <w:rsid w:val="00B738F6"/>
    <w:rsid w:val="00B73CBB"/>
    <w:rsid w:val="00B801F1"/>
    <w:rsid w:val="00B869E5"/>
    <w:rsid w:val="00BA15EF"/>
    <w:rsid w:val="00BD3035"/>
    <w:rsid w:val="00C03A37"/>
    <w:rsid w:val="00C067AE"/>
    <w:rsid w:val="00C34386"/>
    <w:rsid w:val="00C41A94"/>
    <w:rsid w:val="00C5651E"/>
    <w:rsid w:val="00C605CE"/>
    <w:rsid w:val="00C818A0"/>
    <w:rsid w:val="00C8521D"/>
    <w:rsid w:val="00C9325A"/>
    <w:rsid w:val="00CA3AA5"/>
    <w:rsid w:val="00CB3BD0"/>
    <w:rsid w:val="00CB46E4"/>
    <w:rsid w:val="00CC49FF"/>
    <w:rsid w:val="00CC4D16"/>
    <w:rsid w:val="00CD7495"/>
    <w:rsid w:val="00D2562F"/>
    <w:rsid w:val="00D32F86"/>
    <w:rsid w:val="00D510F0"/>
    <w:rsid w:val="00D55E8B"/>
    <w:rsid w:val="00D62440"/>
    <w:rsid w:val="00D66521"/>
    <w:rsid w:val="00D67BD2"/>
    <w:rsid w:val="00DA2255"/>
    <w:rsid w:val="00DC3F8A"/>
    <w:rsid w:val="00DC7CE8"/>
    <w:rsid w:val="00DC7D94"/>
    <w:rsid w:val="00E1782B"/>
    <w:rsid w:val="00E30DF5"/>
    <w:rsid w:val="00E31AC4"/>
    <w:rsid w:val="00E43398"/>
    <w:rsid w:val="00E44369"/>
    <w:rsid w:val="00E56DF7"/>
    <w:rsid w:val="00E61638"/>
    <w:rsid w:val="00E81661"/>
    <w:rsid w:val="00E909A2"/>
    <w:rsid w:val="00EA26DF"/>
    <w:rsid w:val="00EC27DB"/>
    <w:rsid w:val="00ED093F"/>
    <w:rsid w:val="00ED27F4"/>
    <w:rsid w:val="00EF1F2C"/>
    <w:rsid w:val="00EF1FC5"/>
    <w:rsid w:val="00F03425"/>
    <w:rsid w:val="00F03E6F"/>
    <w:rsid w:val="00F05960"/>
    <w:rsid w:val="00F31C7F"/>
    <w:rsid w:val="00F328F5"/>
    <w:rsid w:val="00F55A0B"/>
    <w:rsid w:val="00F66303"/>
    <w:rsid w:val="00F90D9D"/>
    <w:rsid w:val="00F94225"/>
    <w:rsid w:val="00FC253C"/>
    <w:rsid w:val="00FD601E"/>
    <w:rsid w:val="00FF7074"/>
    <w:rsid w:val="01C79F74"/>
    <w:rsid w:val="026FACE2"/>
    <w:rsid w:val="040B7D43"/>
    <w:rsid w:val="0527F79C"/>
    <w:rsid w:val="05A74DA4"/>
    <w:rsid w:val="08068EBC"/>
    <w:rsid w:val="09BD41B7"/>
    <w:rsid w:val="0B5D46E3"/>
    <w:rsid w:val="0DDB9F60"/>
    <w:rsid w:val="0F201581"/>
    <w:rsid w:val="1076C718"/>
    <w:rsid w:val="10FAF93A"/>
    <w:rsid w:val="110B529C"/>
    <w:rsid w:val="136858C8"/>
    <w:rsid w:val="1381BD93"/>
    <w:rsid w:val="13D438E2"/>
    <w:rsid w:val="144AE0E4"/>
    <w:rsid w:val="14AE6203"/>
    <w:rsid w:val="19D79A4C"/>
    <w:rsid w:val="1AB8B60F"/>
    <w:rsid w:val="1ACB5D3F"/>
    <w:rsid w:val="1EAB0B6F"/>
    <w:rsid w:val="212963EC"/>
    <w:rsid w:val="22BED42D"/>
    <w:rsid w:val="24FE63E4"/>
    <w:rsid w:val="251A4CF3"/>
    <w:rsid w:val="25A331F3"/>
    <w:rsid w:val="264B7E0B"/>
    <w:rsid w:val="27B49981"/>
    <w:rsid w:val="2985E5CA"/>
    <w:rsid w:val="2A6ACF1E"/>
    <w:rsid w:val="2D27E5D5"/>
    <w:rsid w:val="2DBECA0E"/>
    <w:rsid w:val="2DFFF96E"/>
    <w:rsid w:val="2E1921CB"/>
    <w:rsid w:val="3031998C"/>
    <w:rsid w:val="303A5450"/>
    <w:rsid w:val="31A886A1"/>
    <w:rsid w:val="321A224C"/>
    <w:rsid w:val="321E7FA9"/>
    <w:rsid w:val="32DB5817"/>
    <w:rsid w:val="3481C649"/>
    <w:rsid w:val="3488634F"/>
    <w:rsid w:val="3540163F"/>
    <w:rsid w:val="395BD472"/>
    <w:rsid w:val="397D26C3"/>
    <w:rsid w:val="3992D830"/>
    <w:rsid w:val="3C823A5D"/>
    <w:rsid w:val="3DB5D46D"/>
    <w:rsid w:val="3EDF7CF7"/>
    <w:rsid w:val="3FB9DB1F"/>
    <w:rsid w:val="407B4D58"/>
    <w:rsid w:val="41084674"/>
    <w:rsid w:val="42304616"/>
    <w:rsid w:val="434D0B0F"/>
    <w:rsid w:val="43CCDCCD"/>
    <w:rsid w:val="448D4C42"/>
    <w:rsid w:val="45B2FA07"/>
    <w:rsid w:val="46291CA3"/>
    <w:rsid w:val="46F90B72"/>
    <w:rsid w:val="476F047A"/>
    <w:rsid w:val="48865F3D"/>
    <w:rsid w:val="489F879A"/>
    <w:rsid w:val="4A3B57FB"/>
    <w:rsid w:val="4AFC8DC6"/>
    <w:rsid w:val="4B72E2ED"/>
    <w:rsid w:val="4D6B0B37"/>
    <w:rsid w:val="4D72F8BD"/>
    <w:rsid w:val="4E4C26FA"/>
    <w:rsid w:val="4EFD8E47"/>
    <w:rsid w:val="5094D455"/>
    <w:rsid w:val="50AA997F"/>
    <w:rsid w:val="516BCF4A"/>
    <w:rsid w:val="522D4183"/>
    <w:rsid w:val="552F53B0"/>
    <w:rsid w:val="563F406D"/>
    <w:rsid w:val="57DB10CE"/>
    <w:rsid w:val="5AEEADE7"/>
    <w:rsid w:val="5CAE81F1"/>
    <w:rsid w:val="5D96AA6A"/>
    <w:rsid w:val="5E6A384A"/>
    <w:rsid w:val="5F06CE9C"/>
    <w:rsid w:val="5F1CFF62"/>
    <w:rsid w:val="5F577A10"/>
    <w:rsid w:val="60541065"/>
    <w:rsid w:val="60CA096D"/>
    <w:rsid w:val="6243654D"/>
    <w:rsid w:val="62BE5FC1"/>
    <w:rsid w:val="631DC375"/>
    <w:rsid w:val="663674A7"/>
    <w:rsid w:val="67B2A429"/>
    <w:rsid w:val="680A9963"/>
    <w:rsid w:val="69E554D7"/>
    <w:rsid w:val="6B2F92F5"/>
    <w:rsid w:val="6C35FD18"/>
    <w:rsid w:val="6E153134"/>
    <w:rsid w:val="6F7D536F"/>
    <w:rsid w:val="709B4308"/>
    <w:rsid w:val="71325526"/>
    <w:rsid w:val="745516F3"/>
    <w:rsid w:val="746BAE9F"/>
    <w:rsid w:val="74C6DC40"/>
    <w:rsid w:val="75587460"/>
    <w:rsid w:val="75807B40"/>
    <w:rsid w:val="771A8B15"/>
    <w:rsid w:val="7798EB8A"/>
    <w:rsid w:val="7954F5FD"/>
    <w:rsid w:val="79AB52B7"/>
    <w:rsid w:val="7C21BDAE"/>
    <w:rsid w:val="7CE2F379"/>
    <w:rsid w:val="7F05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4F521"/>
  <w15:chartTrackingRefBased/>
  <w15:docId w15:val="{250D9CED-0848-4A80-9781-5323152D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286561"/>
    <w:pPr>
      <w:tabs>
        <w:tab w:val="center" w:pos="4680"/>
        <w:tab w:val="right" w:pos="9360"/>
      </w:tabs>
    </w:pPr>
  </w:style>
  <w:style w:type="character" w:customStyle="1" w:styleId="HeaderChar">
    <w:name w:val="Header Char"/>
    <w:link w:val="Header"/>
    <w:rsid w:val="00286561"/>
    <w:rPr>
      <w:sz w:val="24"/>
      <w:szCs w:val="24"/>
    </w:rPr>
  </w:style>
  <w:style w:type="paragraph" w:styleId="BalloonText">
    <w:name w:val="Balloon Text"/>
    <w:basedOn w:val="Normal"/>
    <w:link w:val="BalloonTextChar"/>
    <w:rsid w:val="00762F9E"/>
    <w:rPr>
      <w:rFonts w:ascii="Segoe UI" w:hAnsi="Segoe UI" w:cs="Segoe UI"/>
      <w:sz w:val="18"/>
      <w:szCs w:val="18"/>
    </w:rPr>
  </w:style>
  <w:style w:type="character" w:customStyle="1" w:styleId="BalloonTextChar">
    <w:name w:val="Balloon Text Char"/>
    <w:link w:val="BalloonText"/>
    <w:rsid w:val="00762F9E"/>
    <w:rPr>
      <w:rFonts w:ascii="Segoe UI" w:hAnsi="Segoe UI" w:cs="Segoe UI"/>
      <w:sz w:val="18"/>
      <w:szCs w:val="18"/>
    </w:rPr>
  </w:style>
  <w:style w:type="paragraph" w:styleId="ListParagraph">
    <w:name w:val="List Paragraph"/>
    <w:basedOn w:val="Normal"/>
    <w:uiPriority w:val="34"/>
    <w:qFormat/>
    <w:rsid w:val="00FC253C"/>
    <w:pPr>
      <w:ind w:left="720"/>
    </w:pPr>
    <w:rPr>
      <w:szCs w:val="20"/>
    </w:rPr>
  </w:style>
  <w:style w:type="character" w:styleId="CommentReference">
    <w:name w:val="annotation reference"/>
    <w:rsid w:val="00125D8C"/>
    <w:rPr>
      <w:sz w:val="16"/>
      <w:szCs w:val="16"/>
    </w:rPr>
  </w:style>
  <w:style w:type="paragraph" w:styleId="CommentText">
    <w:name w:val="annotation text"/>
    <w:basedOn w:val="Normal"/>
    <w:link w:val="CommentTextChar"/>
    <w:rsid w:val="00125D8C"/>
    <w:rPr>
      <w:sz w:val="20"/>
      <w:szCs w:val="20"/>
    </w:rPr>
  </w:style>
  <w:style w:type="character" w:customStyle="1" w:styleId="CommentTextChar">
    <w:name w:val="Comment Text Char"/>
    <w:basedOn w:val="DefaultParagraphFont"/>
    <w:link w:val="CommentText"/>
    <w:rsid w:val="00125D8C"/>
  </w:style>
  <w:style w:type="paragraph" w:styleId="CommentSubject">
    <w:name w:val="annotation subject"/>
    <w:basedOn w:val="CommentText"/>
    <w:next w:val="CommentText"/>
    <w:link w:val="CommentSubjectChar"/>
    <w:rsid w:val="00125D8C"/>
    <w:rPr>
      <w:b/>
      <w:bCs/>
    </w:rPr>
  </w:style>
  <w:style w:type="character" w:customStyle="1" w:styleId="CommentSubjectChar">
    <w:name w:val="Comment Subject Char"/>
    <w:link w:val="CommentSubject"/>
    <w:rsid w:val="00125D8C"/>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4D09A3"/>
    <w:rPr>
      <w:sz w:val="24"/>
      <w:szCs w:val="24"/>
    </w:rPr>
  </w:style>
  <w:style w:type="paragraph" w:styleId="Revision">
    <w:name w:val="Revision"/>
    <w:hidden/>
    <w:uiPriority w:val="99"/>
    <w:semiHidden/>
    <w:rsid w:val="00BA15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6D316DC1BEF47B005179E99FD7532" ma:contentTypeVersion="19" ma:contentTypeDescription="Create a new document." ma:contentTypeScope="" ma:versionID="95a96683972e6078c2422fc12e4d144b">
  <xsd:schema xmlns:xsd="http://www.w3.org/2001/XMLSchema" xmlns:xs="http://www.w3.org/2001/XMLSchema" xmlns:p="http://schemas.microsoft.com/office/2006/metadata/properties" xmlns:ns1="http://schemas.microsoft.com/sharepoint/v3" xmlns:ns2="ea905531-1059-46bc-b567-fa763c454acb" xmlns:ns3="b10e0d63-fe65-4871-8c5e-a8e9c0adb379" targetNamespace="http://schemas.microsoft.com/office/2006/metadata/properties" ma:root="true" ma:fieldsID="f3f6492b188680e1507166307fe0a217" ns1:_="" ns2:_="" ns3:_="">
    <xsd:import namespace="http://schemas.microsoft.com/sharepoint/v3"/>
    <xsd:import namespace="ea905531-1059-46bc-b567-fa763c454acb"/>
    <xsd:import namespace="b10e0d63-fe65-4871-8c5e-a8e9c0adb3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05531-1059-46bc-b567-fa763c45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84d655-5024-4d02-a0e2-cce7bfaf8d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e0d63-fe65-4871-8c5e-a8e9c0adb3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1edc789-599b-459f-b02f-639380f5c966}" ma:internalName="TaxCatchAll" ma:showField="CatchAllData" ma:web="b10e0d63-fe65-4871-8c5e-a8e9c0adb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a905531-1059-46bc-b567-fa763c454acb">
      <Terms xmlns="http://schemas.microsoft.com/office/infopath/2007/PartnerControls"/>
    </lcf76f155ced4ddcb4097134ff3c332f>
    <TaxCatchAll xmlns="b10e0d63-fe65-4871-8c5e-a8e9c0adb379" xsi:nil="true"/>
    <_Flow_SignoffStatus xmlns="ea905531-1059-46bc-b567-fa763c454acb" xsi:nil="true"/>
    <SharedWithUsers xmlns="b10e0d63-fe65-4871-8c5e-a8e9c0adb379">
      <UserInfo>
        <DisplayName/>
        <AccountId xsi:nil="true"/>
        <AccountType/>
      </UserInfo>
    </SharedWithUsers>
  </documentManagement>
</p:properties>
</file>

<file path=customXml/itemProps1.xml><?xml version="1.0" encoding="utf-8"?>
<ds:datastoreItem xmlns:ds="http://schemas.openxmlformats.org/officeDocument/2006/customXml" ds:itemID="{19DF91C1-B53D-4A2F-84A3-4093B6F47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905531-1059-46bc-b567-fa763c454acb"/>
    <ds:schemaRef ds:uri="b10e0d63-fe65-4871-8c5e-a8e9c0adb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55D92-A8FB-4C19-9B76-60BCB4133A46}">
  <ds:schemaRefs>
    <ds:schemaRef ds:uri="http://schemas.microsoft.com/sharepoint/v3/contenttype/forms"/>
  </ds:schemaRefs>
</ds:datastoreItem>
</file>

<file path=customXml/itemProps3.xml><?xml version="1.0" encoding="utf-8"?>
<ds:datastoreItem xmlns:ds="http://schemas.openxmlformats.org/officeDocument/2006/customXml" ds:itemID="{56AFBA71-D3BF-4A13-9930-8B90F4E0F01E}">
  <ds:schemaRefs>
    <ds:schemaRef ds:uri="http://schemas.microsoft.com/office/2006/metadata/properties"/>
    <ds:schemaRef ds:uri="http://schemas.microsoft.com/office/infopath/2007/PartnerControls"/>
    <ds:schemaRef ds:uri="http://schemas.microsoft.com/sharepoint/v3"/>
    <ds:schemaRef ds:uri="ea905531-1059-46bc-b567-fa763c454acb"/>
    <ds:schemaRef ds:uri="b10e0d63-fe65-4871-8c5e-a8e9c0adb37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1129</Words>
  <Characters>6436</Characters>
  <Application>Microsoft Office Word</Application>
  <DocSecurity>0</DocSecurity>
  <Lines>53</Lines>
  <Paragraphs>15</Paragraphs>
  <ScaleCrop>false</ScaleCrop>
  <Company>SACOG</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subject/>
  <dc:creator>GGreene</dc:creator>
  <cp:keywords/>
  <dc:description/>
  <cp:lastModifiedBy>Katie Brunetti</cp:lastModifiedBy>
  <cp:revision>5</cp:revision>
  <cp:lastPrinted>2009-01-02T22:44:00Z</cp:lastPrinted>
  <dcterms:created xsi:type="dcterms:W3CDTF">2024-08-26T16:41:00Z</dcterms:created>
  <dcterms:modified xsi:type="dcterms:W3CDTF">2024-08-27T16:12:00Z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0x0101003296D316DC1BEF47B005179E99FD7532</vt:lpwstr>
  </property>
  <property fmtid="{D5CDD505-2E9C-101B-9397-08002B2CF9AE}" pid="3" name="MediaServiceImageTags">
    <vt:lpwstr/>
  </property>
  <property fmtid="{D5CDD505-2E9C-101B-9397-08002B2CF9AE}" pid="4" name="Order">
    <vt:r8>4310700</vt:r8>
  </property>
  <property fmtid="{D5CDD505-2E9C-101B-9397-08002B2CF9AE}" pid="5" name="Link">
    <vt:lpwstr>,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